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64B22" w14:textId="77777777" w:rsidR="00D375AE" w:rsidRDefault="00D375AE" w:rsidP="00D375AE">
      <w:pPr>
        <w:pStyle w:val="Ttulo2"/>
        <w:jc w:val="center"/>
        <w:rPr>
          <w:rFonts w:eastAsia="Times New Roman"/>
        </w:rPr>
      </w:pPr>
      <w:r>
        <w:t>Seguro Vehicular “Auto Efectivo”</w:t>
      </w:r>
    </w:p>
    <w:p w14:paraId="10BD4281" w14:textId="77777777" w:rsidR="00D375AE" w:rsidRDefault="00D375AE" w:rsidP="00D375AE">
      <w:pPr>
        <w:pStyle w:val="Ttulo2"/>
        <w:jc w:val="center"/>
        <w:rPr>
          <w:rFonts w:eastAsia="Times New Roman"/>
        </w:rPr>
      </w:pPr>
      <w:r>
        <w:rPr>
          <w:rFonts w:eastAsia="Times New Roman"/>
        </w:rPr>
        <w:t>Condiciones Generales</w:t>
      </w:r>
    </w:p>
    <w:p w14:paraId="47ACF899" w14:textId="77777777" w:rsidR="00D375AE" w:rsidRDefault="00D375AE" w:rsidP="00D375AE">
      <w:pPr>
        <w:spacing w:after="240"/>
        <w:rPr>
          <w:rFonts w:eastAsia="Times New Roman"/>
        </w:rPr>
      </w:pPr>
    </w:p>
    <w:p w14:paraId="51C9E617" w14:textId="77777777" w:rsidR="00D375AE" w:rsidRDefault="00D375AE" w:rsidP="00D375AE">
      <w:pPr>
        <w:pStyle w:val="NormalWeb"/>
      </w:pPr>
      <w:r>
        <w:t>CONDICIONES GENERALES</w:t>
      </w:r>
    </w:p>
    <w:p w14:paraId="498CD865" w14:textId="77777777" w:rsidR="00D375AE" w:rsidRDefault="00D375AE" w:rsidP="00D375AE">
      <w:pPr>
        <w:pStyle w:val="NormalWeb"/>
      </w:pPr>
      <w:r>
        <w:br/>
        <w:t>SEGURO DE AUTOS</w:t>
      </w:r>
      <w:r>
        <w:br/>
        <w:t>INTRODUCCIÓN</w:t>
      </w:r>
    </w:p>
    <w:p w14:paraId="3B5684F1" w14:textId="77777777" w:rsidR="00D375AE" w:rsidRDefault="00D375AE" w:rsidP="00D375AE">
      <w:pPr>
        <w:pStyle w:val="NormalWeb"/>
      </w:pPr>
      <w:r>
        <w:t>GLOSARIO</w:t>
      </w:r>
    </w:p>
    <w:p w14:paraId="0136DAC3" w14:textId="77777777" w:rsidR="00D375AE" w:rsidRDefault="00D375AE" w:rsidP="00D375AE">
      <w:pPr>
        <w:pStyle w:val="NormalWeb"/>
      </w:pPr>
      <w:r>
        <w:t>CONDICIONES TÉCNICAS</w:t>
      </w:r>
    </w:p>
    <w:p w14:paraId="307309B6" w14:textId="77777777" w:rsidR="00D375AE" w:rsidRDefault="00D375AE" w:rsidP="00D375AE">
      <w:pPr>
        <w:pStyle w:val="NormalWeb"/>
      </w:pPr>
      <w:r>
        <w:t>1. Objeto del seguro</w:t>
      </w:r>
      <w:r>
        <w:br/>
        <w:t>2. Riesgos cubiertos – coberturas</w:t>
      </w:r>
      <w:r>
        <w:br/>
        <w:t>3. Exclusiones generales</w:t>
      </w:r>
    </w:p>
    <w:p w14:paraId="48485EAA" w14:textId="77777777" w:rsidR="00D375AE" w:rsidRDefault="00D375AE" w:rsidP="00D375AE">
      <w:pPr>
        <w:pStyle w:val="NormalWeb"/>
      </w:pPr>
      <w:r>
        <w:t>CONDICIONES OPERATIVAS</w:t>
      </w:r>
    </w:p>
    <w:p w14:paraId="1B64730B" w14:textId="77777777" w:rsidR="00D375AE" w:rsidRDefault="00D375AE" w:rsidP="00D375AE">
      <w:pPr>
        <w:pStyle w:val="NormalWeb"/>
      </w:pPr>
      <w:r>
        <w:t>4. Aviso del siniestro y procedimiento para solicitar la cobertura</w:t>
      </w:r>
      <w:r>
        <w:br/>
        <w:t>5. Cargas y obligaciones</w:t>
      </w:r>
      <w:r>
        <w:br/>
        <w:t>6. Reajuste automático de la suma asegurada</w:t>
      </w:r>
      <w:r>
        <w:br/>
        <w:t>7. Infraseguro</w:t>
      </w:r>
      <w:r>
        <w:br/>
        <w:t>8. Deducible</w:t>
      </w:r>
    </w:p>
    <w:p w14:paraId="779E2F88" w14:textId="77777777" w:rsidR="00D375AE" w:rsidRDefault="00D375AE" w:rsidP="00D375AE">
      <w:pPr>
        <w:pStyle w:val="NormalWeb"/>
      </w:pPr>
      <w:r>
        <w:t>CONDICIONES LEGALES</w:t>
      </w:r>
    </w:p>
    <w:p w14:paraId="0A9259A3" w14:textId="77777777" w:rsidR="00D375AE" w:rsidRDefault="00D375AE" w:rsidP="00D375AE">
      <w:pPr>
        <w:pStyle w:val="NormalWeb"/>
      </w:pPr>
      <w:r>
        <w:t>9. Jerarquía de Condiciones y Cláusulas</w:t>
      </w:r>
      <w:r>
        <w:br/>
        <w:t>10. Formalidades del Contrato</w:t>
      </w:r>
      <w:r>
        <w:br/>
        <w:t>11. Diferencias entre la propuesta y la Póliza</w:t>
      </w:r>
      <w:r>
        <w:br/>
        <w:t>12. Prima</w:t>
      </w:r>
      <w:r>
        <w:br/>
        <w:t>13. Inicio y Duración del Seguro</w:t>
      </w:r>
      <w:r>
        <w:br/>
        <w:t>14. Resolución del contrato</w:t>
      </w:r>
      <w:r>
        <w:br/>
        <w:t>15. Nulidad del contrato</w:t>
      </w:r>
      <w:r>
        <w:br/>
        <w:t>16. Terminación de la Cobertura</w:t>
      </w:r>
      <w:r>
        <w:br/>
        <w:t>17. Reticencia y/o declaración inexacta</w:t>
      </w:r>
      <w:r>
        <w:br/>
        <w:t>18. Rehabilitación</w:t>
      </w:r>
      <w:r>
        <w:br/>
        <w:t>19. Cesión de derechos</w:t>
      </w:r>
      <w:r>
        <w:br/>
        <w:t>20. Ámbito territorial del seguro</w:t>
      </w:r>
      <w:r>
        <w:br/>
        <w:t>21. Agravación del Riesgo</w:t>
      </w:r>
      <w:r>
        <w:br/>
        <w:t>22. Liquidación del Prima en caso de Siniestro</w:t>
      </w:r>
      <w:r>
        <w:br/>
        <w:t>23. Investigación de los Siniestros</w:t>
      </w:r>
      <w:r>
        <w:br/>
        <w:t>24. Concurrencia de Pólizas y Coberturas</w:t>
      </w:r>
      <w:r>
        <w:br/>
        <w:t>25. Solicitud de Cobertura Fraudulenta</w:t>
      </w:r>
      <w:r>
        <w:br/>
        <w:t>26. Comunicaciones y Domicilio de las partes</w:t>
      </w:r>
      <w:r>
        <w:br/>
        <w:t>27. Mecanismo de Solución de Controversias</w:t>
      </w:r>
      <w:r>
        <w:br/>
      </w:r>
      <w:r>
        <w:lastRenderedPageBreak/>
        <w:t>28. Prescripción Liberatoria</w:t>
      </w:r>
      <w:r>
        <w:br/>
        <w:t>29. Modificación del Contrato durante la Vigencia del Seguro</w:t>
      </w:r>
      <w:r>
        <w:br/>
        <w:t>30. Subrogación</w:t>
      </w:r>
      <w:r>
        <w:br/>
        <w:t>31. Defensoría del Asegurado</w:t>
      </w:r>
      <w:r>
        <w:br/>
        <w:t>32. Tributos</w:t>
      </w:r>
      <w:r>
        <w:br/>
        <w:t>33. Reclamos por insatisfacción de los Asegurados</w:t>
      </w:r>
    </w:p>
    <w:p w14:paraId="2B8584FA" w14:textId="77777777" w:rsidR="00D375AE" w:rsidRDefault="00D375AE" w:rsidP="00D375AE">
      <w:pPr>
        <w:pStyle w:val="NormalWeb"/>
      </w:pPr>
      <w:r>
        <w:t>34. Derecho de Arrepentimiento</w:t>
      </w:r>
    </w:p>
    <w:p w14:paraId="3C4B3E97" w14:textId="77777777" w:rsidR="00D375AE" w:rsidRDefault="00D375AE" w:rsidP="00D375AE">
      <w:pPr>
        <w:pStyle w:val="NormalWeb"/>
      </w:pPr>
      <w:r>
        <w:t>INTRODUCCIÓN</w:t>
      </w:r>
    </w:p>
    <w:p w14:paraId="2DAD038B" w14:textId="77777777" w:rsidR="00D375AE" w:rsidRDefault="00D375AE" w:rsidP="00D375AE">
      <w:pPr>
        <w:pStyle w:val="NormalWeb"/>
      </w:pPr>
      <w:r>
        <w:t>De conformidad con la solicitud de seguro presentada por el CONTRATANTE y/o ASEGURADO, cuya veracidad constituye causa determinante de la celebración del presente Contrato; y de acuerdo a lo establecido en estas CONDICIONES GENERALES, así como también en las Cláusulas Adicionales, Condiciones Particulares, endosos y/o anexos que se adjunten o en el Certificado de Seguro, en caso sea una póliza grupal; Pacífico Compañía de Seguros y Reaseguros, en adelante denominada PACIFICO SEGUROS, conviene en asegurar al vehículo indicado en las Condiciones Particulares o en el Certificado de Seguro, en adelante el VEHICULO ASEGURADO, contra los riesgos especificados en dichas condiciones, de acuerdo a los términos y condiciones siguientes: </w:t>
      </w:r>
    </w:p>
    <w:p w14:paraId="616DB96B" w14:textId="77777777" w:rsidR="00D375AE" w:rsidRDefault="00D375AE" w:rsidP="00D375AE">
      <w:pPr>
        <w:pStyle w:val="NormalWeb"/>
      </w:pPr>
      <w:r>
        <w:t>GLOSARIO</w:t>
      </w:r>
    </w:p>
    <w:p w14:paraId="496F3A7A" w14:textId="77777777" w:rsidR="00D375AE" w:rsidRDefault="00D375AE" w:rsidP="00D375AE">
      <w:pPr>
        <w:pStyle w:val="NormalWeb"/>
      </w:pPr>
      <w:r>
        <w:t>Queda convenido entre las partes que el significado de las palabras más adelante indicadas es el siguiente:</w:t>
      </w:r>
    </w:p>
    <w:p w14:paraId="4B2336C8" w14:textId="77777777" w:rsidR="00D375AE" w:rsidRDefault="00D375AE" w:rsidP="00D375AE">
      <w:pPr>
        <w:pStyle w:val="NormalWeb"/>
      </w:pPr>
      <w:r>
        <w:t>• ABUSO DE CONFIANZA</w:t>
      </w:r>
      <w:r>
        <w:br/>
        <w:t>Cuando el vehículo asegurado es usado por una persona distinta al CONTRATANTE y/o ASEGURADO en forma distinta a la autorizada por este.</w:t>
      </w:r>
    </w:p>
    <w:p w14:paraId="20F9760B" w14:textId="77777777" w:rsidR="00D375AE" w:rsidRDefault="00D375AE" w:rsidP="00D375AE">
      <w:pPr>
        <w:pStyle w:val="NormalWeb"/>
      </w:pPr>
      <w:r>
        <w:t>• ACCIDENTE DE TRANSITO</w:t>
      </w:r>
      <w:r>
        <w:br/>
        <w:t>Choque, despiste y volcadura en el que participa un vehículo automotor en marcha o en reposo en la vía de uso público, causando daños materiales o personales, sean OCUPANTES o TERCEROS no ocupantes del VEHÍCULO ASEGURADO, que pueda ser determinado de una manera cierta.</w:t>
      </w:r>
    </w:p>
    <w:p w14:paraId="1D32403E" w14:textId="77777777" w:rsidR="00D375AE" w:rsidRDefault="00D375AE" w:rsidP="00D375AE">
      <w:pPr>
        <w:pStyle w:val="NormalWeb"/>
      </w:pPr>
      <w:r>
        <w:t>• ACCESORIOS</w:t>
      </w:r>
      <w:r>
        <w:br/>
        <w:t>Utensilio auxiliar para determinado trabajo o para el funcionamiento de una máquina</w:t>
      </w:r>
    </w:p>
    <w:p w14:paraId="2BD73F80" w14:textId="77777777" w:rsidR="00D375AE" w:rsidRDefault="00D375AE" w:rsidP="00D375AE">
      <w:pPr>
        <w:pStyle w:val="NormalWeb"/>
      </w:pPr>
      <w:r>
        <w:t>• APROPIACIÓN ILÍCITA</w:t>
      </w:r>
      <w:r>
        <w:br/>
        <w:t>Es cuando una persona, en su provecho o de un tercero, se apropia indebidamente de un bien mueble (vehículo), que ha recibido en depósito, comisión, administración u otro título semejante que produzca obligación de entregar, devolver, o hacer un uso determinado, con el fin de lucrar con el mismo.</w:t>
      </w:r>
    </w:p>
    <w:p w14:paraId="7BABD515" w14:textId="77777777" w:rsidR="00D375AE" w:rsidRDefault="00D375AE" w:rsidP="00D375AE">
      <w:pPr>
        <w:pStyle w:val="NormalWeb"/>
      </w:pPr>
      <w:r>
        <w:t>• ASEGURADO</w:t>
      </w:r>
      <w:r>
        <w:br/>
        <w:t xml:space="preserve">Es el propietario de EL VEHICULO ASEGURADO o quien no lo </w:t>
      </w:r>
      <w:proofErr w:type="gramStart"/>
      <w:r>
        <w:t>sea</w:t>
      </w:r>
      <w:proofErr w:type="gramEnd"/>
      <w:r>
        <w:t xml:space="preserve"> pero tenga interés asegurable este.</w:t>
      </w:r>
      <w:r>
        <w:br/>
        <w:t>• ATROPELLO</w:t>
      </w:r>
      <w:r>
        <w:br/>
      </w:r>
      <w:r>
        <w:lastRenderedPageBreak/>
        <w:t>Alcanzar violentamente a una persona o animal, chocando con ellos y ocasionándoles daños.</w:t>
      </w:r>
    </w:p>
    <w:p w14:paraId="0A1A80B1" w14:textId="77777777" w:rsidR="00D375AE" w:rsidRDefault="00D375AE" w:rsidP="00D375AE">
      <w:pPr>
        <w:pStyle w:val="NormalWeb"/>
      </w:pPr>
      <w:r>
        <w:t>• CERTIFICADO DE SEGURO</w:t>
      </w:r>
    </w:p>
    <w:p w14:paraId="35C7B5BB" w14:textId="77777777" w:rsidR="00D375AE" w:rsidRDefault="00D375AE" w:rsidP="00D375AE">
      <w:pPr>
        <w:pStyle w:val="NormalWeb"/>
      </w:pPr>
      <w:r>
        <w:t>Documento que se emite en el caso de los seguros de grupo o colectivos, vinculado a una póliza de seguro determinada.</w:t>
      </w:r>
    </w:p>
    <w:p w14:paraId="49939FF3" w14:textId="77777777" w:rsidR="00D375AE" w:rsidRDefault="00D375AE" w:rsidP="00D375AE">
      <w:pPr>
        <w:pStyle w:val="NormalWeb"/>
      </w:pPr>
      <w:r>
        <w:t>• CHOQUE</w:t>
      </w:r>
      <w:r>
        <w:br/>
        <w:t>Es el impacto del VEHÍCULO ASEGURADO contra otro vehículo u objeto originado por un hecho repentino, violento, imprevisto y ajeno a la voluntad del CONDUCTOR del VEHÍCULO ASEGURADO</w:t>
      </w:r>
    </w:p>
    <w:p w14:paraId="3F6BFF06" w14:textId="77777777" w:rsidR="00D375AE" w:rsidRDefault="00D375AE" w:rsidP="00D375AE">
      <w:pPr>
        <w:pStyle w:val="NormalWeb"/>
      </w:pPr>
      <w:r>
        <w:t>• CONDICIONES ESPECIALES</w:t>
      </w:r>
      <w:r>
        <w:br/>
        <w:t>Estipulaciones que tienen por objeto ampliar, reducir, aclarar y en general, modificar el contenido o efectos de las condiciones generales o particulares.</w:t>
      </w:r>
    </w:p>
    <w:p w14:paraId="2D23698A" w14:textId="77777777" w:rsidR="00D375AE" w:rsidRDefault="00D375AE" w:rsidP="00D375AE">
      <w:pPr>
        <w:pStyle w:val="NormalWeb"/>
      </w:pPr>
      <w:r>
        <w:t>• CONDICIONES PARTICULARES</w:t>
      </w:r>
      <w:r>
        <w:br/>
        <w:t>Estipulaciones del contrato relativas al riesgo individualizado que se asegura, como la identificación de las partes del vehículo asegurado, las coberturas y sus alcances, el importe de la prima y la vigencia del contrato, entre otros.</w:t>
      </w:r>
    </w:p>
    <w:p w14:paraId="42949D3D" w14:textId="77777777" w:rsidR="00D375AE" w:rsidRDefault="00D375AE" w:rsidP="00D375AE">
      <w:pPr>
        <w:pStyle w:val="NormalWeb"/>
      </w:pPr>
      <w:r>
        <w:t>• CONTRATANTE</w:t>
      </w:r>
      <w:r>
        <w:br/>
        <w:t>Persona natural o persona jurídica que contrata el seguro y se obliga al pago de la prima. Puede además tener la calidad de ASEGURADO.</w:t>
      </w:r>
    </w:p>
    <w:p w14:paraId="5A60F949" w14:textId="77777777" w:rsidR="00D375AE" w:rsidRDefault="00D375AE" w:rsidP="00D375AE">
      <w:pPr>
        <w:pStyle w:val="NormalWeb"/>
      </w:pPr>
      <w:r>
        <w:t>• CULPA INEXCUSABLE</w:t>
      </w:r>
      <w:r>
        <w:br/>
        <w:t>Incurre en culpa inexcusable quien por negligencia grave no ejecuta una obligación a su cargo.</w:t>
      </w:r>
    </w:p>
    <w:p w14:paraId="55485456" w14:textId="77777777" w:rsidR="00D375AE" w:rsidRDefault="00D375AE" w:rsidP="00D375AE">
      <w:pPr>
        <w:pStyle w:val="NormalWeb"/>
      </w:pPr>
      <w:r>
        <w:t>• CULPA LEVE</w:t>
      </w:r>
      <w:r>
        <w:br/>
        <w:t>Actúa con culpa leve quien omite aquella diligencia ordinaria exigida por la naturaleza de la obligación y que corresponda a las circunstancias de las personas, del tiempo y del lugar.</w:t>
      </w:r>
    </w:p>
    <w:p w14:paraId="52D859E2" w14:textId="77777777" w:rsidR="00D375AE" w:rsidRDefault="00D375AE" w:rsidP="00D375AE">
      <w:pPr>
        <w:pStyle w:val="NormalWeb"/>
      </w:pPr>
      <w:r>
        <w:t>• DAÑOS PERSONALES</w:t>
      </w:r>
      <w:r>
        <w:br/>
        <w:t>Todas las lesiones corporales o muerte causadas a personas como consecuencia de un accidente de tránsito.</w:t>
      </w:r>
    </w:p>
    <w:p w14:paraId="50FD097E" w14:textId="77777777" w:rsidR="00D375AE" w:rsidRDefault="00D375AE" w:rsidP="00D375AE">
      <w:pPr>
        <w:pStyle w:val="NormalWeb"/>
      </w:pPr>
      <w:r>
        <w:t>• DAÑO MALICIOSO</w:t>
      </w:r>
      <w:r>
        <w:br/>
        <w:t>El acto mal intencionado de cualquier persona (sea que tal acto se haga durante una alteración del orden público o no).</w:t>
      </w:r>
      <w:r>
        <w:br/>
        <w:t>• DEDUCIBLE</w:t>
      </w:r>
      <w:r>
        <w:br/>
        <w:t>La parte del valor de los daños que debe asumir el asegurado por cada siniestro cubierto.</w:t>
      </w:r>
    </w:p>
    <w:p w14:paraId="1662112D" w14:textId="77777777" w:rsidR="00D375AE" w:rsidRDefault="00D375AE" w:rsidP="00D375AE">
      <w:pPr>
        <w:pStyle w:val="NormalWeb"/>
      </w:pPr>
      <w:r>
        <w:t>• DOLO</w:t>
      </w:r>
      <w:r>
        <w:br/>
        <w:t>Procede con dolo quien deliberadamente no ejecuta una obligación a su cargo.</w:t>
      </w:r>
    </w:p>
    <w:p w14:paraId="4B399C20" w14:textId="77777777" w:rsidR="00D375AE" w:rsidRDefault="00D375AE" w:rsidP="00D375AE">
      <w:pPr>
        <w:pStyle w:val="NormalWeb"/>
      </w:pPr>
      <w:r>
        <w:t>ENDOSO</w:t>
      </w:r>
    </w:p>
    <w:p w14:paraId="7C275AFA" w14:textId="77777777" w:rsidR="00D375AE" w:rsidRDefault="00D375AE" w:rsidP="00D375AE">
      <w:pPr>
        <w:pStyle w:val="NormalWeb"/>
      </w:pPr>
      <w:r>
        <w:lastRenderedPageBreak/>
        <w:t>Documento que se adhiere con posterioridad a la póliza emitida, en el que se establecen modificaciones o nuevas declaraciones del contratante, surtiendo efecto una vez que han sido suscritos y/o aprobados por la empresa y el contratante, según corresponda.</w:t>
      </w:r>
    </w:p>
    <w:p w14:paraId="0CDA237B" w14:textId="77777777" w:rsidR="00D375AE" w:rsidRDefault="00D375AE" w:rsidP="00D375AE">
      <w:pPr>
        <w:pStyle w:val="NormalWeb"/>
      </w:pPr>
      <w:r>
        <w:t>• EQUIPO</w:t>
      </w:r>
      <w:r>
        <w:br/>
        <w:t>Colección de utensilios, instrumentos y aparatos especiales para un fin determinado</w:t>
      </w:r>
    </w:p>
    <w:p w14:paraId="278FE680" w14:textId="77777777" w:rsidR="00D375AE" w:rsidRDefault="00D375AE" w:rsidP="00D375AE">
      <w:pPr>
        <w:pStyle w:val="NormalWeb"/>
      </w:pPr>
      <w:r>
        <w:t>• HUELGA O CONMOCION CIVIL</w:t>
      </w:r>
      <w:r>
        <w:br/>
        <w:t xml:space="preserve">Siendo huelga la suspensión en el trabajo, realizado voluntariamente y de común acuerdo por personas empleadas en un mismo oficio, para obligar al empresario a que acepte determinadas condiciones, normalmente de carácter económico o social; y conmoción civil </w:t>
      </w:r>
      <w:proofErr w:type="gramStart"/>
      <w:r>
        <w:t>la el</w:t>
      </w:r>
      <w:proofErr w:type="gramEnd"/>
      <w:r>
        <w:t xml:space="preserve"> levantamiento, crispación, alteración de un pueblo como producto de un evento desagradable y no previsto.</w:t>
      </w:r>
    </w:p>
    <w:p w14:paraId="568A748C" w14:textId="77777777" w:rsidR="00D375AE" w:rsidRDefault="00D375AE" w:rsidP="00D375AE">
      <w:pPr>
        <w:pStyle w:val="NormalWeb"/>
      </w:pPr>
      <w:r>
        <w:t>• INTERES ASEGURABLE</w:t>
      </w:r>
      <w:r>
        <w:br/>
        <w:t>Relación económica que debe tener el ASEGURADO con el bien o persona que desea asegurar. También se define como el sincero deseo que debe tener el ASEGURADO de que no se produzca el siniestro debido a que ello le generaría un perjuicio económico</w:t>
      </w:r>
    </w:p>
    <w:p w14:paraId="18A5F39B" w14:textId="77777777" w:rsidR="00D375AE" w:rsidRDefault="00D375AE" w:rsidP="00D375AE">
      <w:pPr>
        <w:pStyle w:val="NormalWeb"/>
      </w:pPr>
      <w:r>
        <w:t>• MOTIN</w:t>
      </w:r>
      <w:r>
        <w:br/>
        <w:t>Todo movimiento desordenado de una muchedumbre, acompañado de violencia dirigido contra la autoridad para obtener satisfacción de ciertas reivindicaciones de orden público, económico y social, siempre que el hecho no tuviese carácter terrorista.</w:t>
      </w:r>
    </w:p>
    <w:p w14:paraId="317F457F" w14:textId="77777777" w:rsidR="00D375AE" w:rsidRDefault="00D375AE" w:rsidP="00D375AE">
      <w:pPr>
        <w:pStyle w:val="NormalWeb"/>
      </w:pPr>
      <w:r>
        <w:t>• OCUPANTES</w:t>
      </w:r>
      <w:r>
        <w:br/>
        <w:t>Refiere a cualquier persona natural que se encuentre dentro del vehículo asegurado al momento de la ocurrencia del accidente, pudiendo ser este el ASEGURADO y/o el CONDUCTOR. El número de ocupantes deberá tener relación con el número de asientos del vehículo según la tarjeta de propiedad.</w:t>
      </w:r>
    </w:p>
    <w:p w14:paraId="7A99D7D9" w14:textId="77777777" w:rsidR="00D375AE" w:rsidRDefault="00D375AE" w:rsidP="00D375AE">
      <w:pPr>
        <w:pStyle w:val="NormalWeb"/>
      </w:pPr>
      <w:r>
        <w:t>• PÉRDIDA TOTAL</w:t>
      </w:r>
      <w:r>
        <w:br/>
        <w:t xml:space="preserve">Se considera que el vehículo asegurado ha sufrido un SINIESTRO de pérdida total, cuando el presupuesto (incluyendo el impuesto general a las ventas – IGV) de reparación de los daños </w:t>
      </w:r>
      <w:proofErr w:type="gramStart"/>
      <w:r>
        <w:t>del mismo</w:t>
      </w:r>
      <w:proofErr w:type="gramEnd"/>
      <w:r>
        <w:t>, aprobado por PACÍFICO SEGUROS, alcance o supere el 75% del valor comercial, valor convenido o suma asegurada del VEHICULO ASEGURADO. Así mismo se considera pérdida total cuando se produzca el robo total del vehículo asegurado sin que aparezca durante el plazo de treinta (30) días calendario desde la fecha de la denuncia.</w:t>
      </w:r>
    </w:p>
    <w:p w14:paraId="7AFAA14E" w14:textId="77777777" w:rsidR="00D375AE" w:rsidRDefault="00D375AE" w:rsidP="00D375AE">
      <w:pPr>
        <w:pStyle w:val="NormalWeb"/>
      </w:pPr>
      <w:r>
        <w:t>• PIEZAS</w:t>
      </w:r>
      <w:r>
        <w:br/>
        <w:t>Cada una de las partes que suelen componer un artefacto.</w:t>
      </w:r>
    </w:p>
    <w:p w14:paraId="7C0B28BD" w14:textId="77777777" w:rsidR="00D375AE" w:rsidRDefault="00D375AE" w:rsidP="00D375AE">
      <w:pPr>
        <w:pStyle w:val="NormalWeb"/>
      </w:pPr>
      <w:r>
        <w:t>• REPUESTOS</w:t>
      </w:r>
      <w:r>
        <w:br/>
        <w:t>Pieza para sustituir a otra igual y que realizaba la misma función</w:t>
      </w:r>
    </w:p>
    <w:p w14:paraId="5326E128" w14:textId="77777777" w:rsidR="00D375AE" w:rsidRDefault="00D375AE" w:rsidP="00D375AE">
      <w:pPr>
        <w:pStyle w:val="NormalWeb"/>
      </w:pPr>
      <w:r>
        <w:t>• RESPONSABILIDAD PENAL</w:t>
      </w:r>
      <w:r>
        <w:br/>
        <w:t xml:space="preserve">La consecuencia jurídica de la violación de la ley, realizada por </w:t>
      </w:r>
      <w:proofErr w:type="gramStart"/>
      <w:r>
        <w:t>quien</w:t>
      </w:r>
      <w:proofErr w:type="gramEnd"/>
      <w:r>
        <w:t xml:space="preserve"> siendo imputable, lleva a término actos previstos como ilícitos, lesionando o poniendo en peligro un bien material o la integridad física de las personas. Dicha responsabilidad debe ser determinada por la autoridad jurisdiccional competente para cada caso.</w:t>
      </w:r>
    </w:p>
    <w:p w14:paraId="1598972C" w14:textId="77777777" w:rsidR="00D375AE" w:rsidRDefault="00D375AE" w:rsidP="00D375AE">
      <w:pPr>
        <w:pStyle w:val="NormalWeb"/>
      </w:pPr>
      <w:r>
        <w:lastRenderedPageBreak/>
        <w:t>• RETICENCIA</w:t>
      </w:r>
      <w:r>
        <w:br/>
        <w:t>Ocultación maliciosa efectuada por el ASEGURADO al exponer la naturaleza o características de los riesgos que desea cubrir, destinada a conseguir algún interés.</w:t>
      </w:r>
    </w:p>
    <w:p w14:paraId="19EC2C15" w14:textId="77777777" w:rsidR="00D375AE" w:rsidRDefault="00D375AE" w:rsidP="00D375AE">
      <w:pPr>
        <w:pStyle w:val="NormalWeb"/>
      </w:pPr>
      <w:r>
        <w:t>• ROBO O HURTO</w:t>
      </w:r>
      <w:r>
        <w:br/>
        <w:t>Es la pérdida y/o daños que sufre el VEHÍCULO ASEGURADO por robo o hurto incluyendo sus accesorios y/o autopartes, que constituyan su equipo normal, funcional y fijo, siempre que los mismos se encuentren instalados dentro del vehículo y hayan sido declarados, aun cuando éste no haya sido sustraído en su totalidad.</w:t>
      </w:r>
    </w:p>
    <w:p w14:paraId="1463E4D8" w14:textId="77777777" w:rsidR="00D375AE" w:rsidRDefault="00D375AE" w:rsidP="00D375AE">
      <w:pPr>
        <w:pStyle w:val="NormalWeb"/>
      </w:pPr>
      <w:r>
        <w:t>• SALVAMENTO</w:t>
      </w:r>
      <w:r>
        <w:br/>
        <w:t>Consiste en la recuperación que obtiene PACÍFICO SEGUROS, una vez ocurrido el siniestro con el objetivo de disminuir los daños que pagó.</w:t>
      </w:r>
    </w:p>
    <w:p w14:paraId="574EE352" w14:textId="77777777" w:rsidR="00D375AE" w:rsidRDefault="00D375AE" w:rsidP="00D375AE">
      <w:pPr>
        <w:pStyle w:val="NormalWeb"/>
      </w:pPr>
      <w:r>
        <w:t>• SINIESTRO</w:t>
      </w:r>
      <w:r>
        <w:br/>
        <w:t>Es la manifestación concreta del riesgo asegurado, que produce unos daños garantizados en la póliza hasta determinada cuantía.</w:t>
      </w:r>
      <w:r>
        <w:br/>
        <w:t>• SOLICITUD DE SEGURO</w:t>
      </w:r>
      <w:r>
        <w:br/>
        <w:t>Documento, generalmente preimpreso y definido por PACÍFICO SEGUROS aseguradora en el cual, consignando la identificación del ASEGURADO y dependientes, se define el tipo de seguro que se desea, los otros seguros que se tienen y la forma de pago que se desea.</w:t>
      </w:r>
    </w:p>
    <w:p w14:paraId="0873AB1E" w14:textId="77777777" w:rsidR="00D375AE" w:rsidRDefault="00D375AE" w:rsidP="00D375AE">
      <w:pPr>
        <w:pStyle w:val="NormalWeb"/>
      </w:pPr>
      <w:r>
        <w:t>• SUBROGACIÓN</w:t>
      </w:r>
      <w:r>
        <w:br/>
        <w:t xml:space="preserve">Es la transferencia de los derechos que correspondan al CONTRATANTE y/o ASEGURADO contra el TERCERO causante del daño </w:t>
      </w:r>
      <w:proofErr w:type="gramStart"/>
      <w:r>
        <w:t>en razón del</w:t>
      </w:r>
      <w:proofErr w:type="gramEnd"/>
      <w:r>
        <w:t xml:space="preserve"> SINIESTRO, a PACÍFICO SEGUROS, hasta el monto de la indemnización pagada. El CONTRATANTE y/o ASEGURADO es el responsable de todo acto que perjudique este derecho de PACÍFICO SEGUROS.</w:t>
      </w:r>
    </w:p>
    <w:p w14:paraId="587847B5" w14:textId="77777777" w:rsidR="00D375AE" w:rsidRDefault="00D375AE" w:rsidP="00D375AE">
      <w:pPr>
        <w:pStyle w:val="NormalWeb"/>
      </w:pPr>
      <w:r>
        <w:t>SUMA ASEGURADA</w:t>
      </w:r>
    </w:p>
    <w:p w14:paraId="1963D23C" w14:textId="77777777" w:rsidR="00D375AE" w:rsidRDefault="00D375AE" w:rsidP="00D375AE">
      <w:pPr>
        <w:pStyle w:val="NormalWeb"/>
      </w:pPr>
      <w:r>
        <w:t>Monto máximo de indemnización a cargo de la COMPAÑÍA, como consecuencia de un siniestro materia de cobertura, pactado en las condiciones particulares de la póliza.</w:t>
      </w:r>
    </w:p>
    <w:p w14:paraId="2584F55B" w14:textId="77777777" w:rsidR="00D375AE" w:rsidRDefault="00D375AE" w:rsidP="00D375AE">
      <w:pPr>
        <w:pStyle w:val="NormalWeb"/>
      </w:pPr>
      <w:r>
        <w:t>• TERCERO</w:t>
      </w:r>
      <w:r>
        <w:br/>
        <w:t>Es cualquier persona distinta de:</w:t>
      </w:r>
      <w:r>
        <w:br/>
        <w:t>- El ASEGURADO / CONTRATANTE / conductor / OCUPANTE, o</w:t>
      </w:r>
      <w:r>
        <w:br/>
        <w:t>- El cónyuge, ascendientes y descendientes del ASEGURADO y/o conductor, o</w:t>
      </w:r>
      <w:r>
        <w:br/>
        <w:t>- Los parientes del ASEGURADO y/o conductor en línea directa o colateral, dentro del cuarto grado de consanguinidad y/o segundo de afinidad, incluyendo el padre adoptante o hijo adoptivo que conviva con ellos, así como el o la conviviente y/o pareja del ASEGURADO y/o conductor, o</w:t>
      </w:r>
      <w:r>
        <w:br/>
        <w:t xml:space="preserve">- Los asalariados, contratistas o </w:t>
      </w:r>
      <w:proofErr w:type="spellStart"/>
      <w:r>
        <w:t>sub-contratistas</w:t>
      </w:r>
      <w:proofErr w:type="spellEnd"/>
      <w:r>
        <w:t xml:space="preserve"> y personas que de hecho o de derecho dependan del ASEGURADO y/o conductor.</w:t>
      </w:r>
      <w:r>
        <w:br/>
        <w:t>Esta definición de TERCERO se aplica indistintamente a personas que se encuentren dentro o fuera del vehículo asegurado.</w:t>
      </w:r>
    </w:p>
    <w:p w14:paraId="78C56851" w14:textId="77777777" w:rsidR="00D375AE" w:rsidRDefault="00D375AE" w:rsidP="00D375AE">
      <w:pPr>
        <w:pStyle w:val="NormalWeb"/>
      </w:pPr>
      <w:r>
        <w:t>• TERRORISMO</w:t>
      </w:r>
      <w:r>
        <w:br/>
        <w:t xml:space="preserve">El acto de cualquier persona que actúe en nombre o en relación con cualquier </w:t>
      </w:r>
      <w:r>
        <w:lastRenderedPageBreak/>
        <w:t>organización con actividades dirigidas a la destitución por la fuerza del gobierno "de jure" o "de facto" o de influenciarlo mediante el terror o la violencia.</w:t>
      </w:r>
    </w:p>
    <w:p w14:paraId="483FD779" w14:textId="77777777" w:rsidR="00D375AE" w:rsidRDefault="00D375AE" w:rsidP="00D375AE">
      <w:pPr>
        <w:pStyle w:val="NormalWeb"/>
      </w:pPr>
      <w:r>
        <w:t>• VEHICULO ASEGURADO</w:t>
      </w:r>
      <w:r>
        <w:br/>
        <w:t>Es el vehículo objeto del Seguro, de propiedad del ASEGURADO o sobre el cual este tiene INTERES ASEGURABLE, que está cubierto bajo esta Póliza debidamente registrado en la misma.</w:t>
      </w:r>
    </w:p>
    <w:p w14:paraId="543A1419" w14:textId="77777777" w:rsidR="00D375AE" w:rsidRDefault="00D375AE" w:rsidP="00D375AE">
      <w:pPr>
        <w:pStyle w:val="NormalWeb"/>
      </w:pPr>
      <w:r>
        <w:t>• VALOR COMERCIAL</w:t>
      </w:r>
      <w:r>
        <w:br/>
        <w:t>Es la valoración económica en el mercado nacional en un momento determinado, asignada a EL VEHICULO ASEGURADO por la lista referencial de precios de vehículos emitida por la Asociación Peruana de Empresas de Seguros (APESEG), revistas y/o empresas especializadas en el tema, teniendo en consideración sus características propias y en función a su año de fabricación, modelo, marca y estado de conservación.</w:t>
      </w:r>
    </w:p>
    <w:p w14:paraId="5321E670" w14:textId="77777777" w:rsidR="00D375AE" w:rsidRDefault="00D375AE" w:rsidP="00D375AE">
      <w:pPr>
        <w:pStyle w:val="NormalWeb"/>
      </w:pPr>
      <w:r>
        <w:t>• VÍAS REGULARES</w:t>
      </w:r>
      <w:r>
        <w:br/>
        <w:t>Vía: Carretera, vía urbana o camino rural abierto a la circulación pública de vehículos y/o peatones, y también de animales, cuyo acceso puede ser o no restringido bajo condiciones fijadas por la Autoridad Competente.</w:t>
      </w:r>
    </w:p>
    <w:p w14:paraId="56922AFB" w14:textId="77777777" w:rsidR="00D375AE" w:rsidRDefault="00D375AE" w:rsidP="00D375AE">
      <w:pPr>
        <w:pStyle w:val="NormalWeb"/>
      </w:pPr>
      <w:r>
        <w:t>• VIAS FUERA DEL USO REGULAR Y FRECUENTE</w:t>
      </w:r>
      <w:r>
        <w:br/>
        <w:t>Se entiende como vía fuera de uso regular y frecuente terrenos accidentados o de alta peligrosidad, tales como quebradas, dunas, socavones, ríos, transporte en barcazas, orillas del mar, rampas de aeropuertos y cualquier otro de similares características, y aquellas fuera de la definición de VÍA REGULAR.</w:t>
      </w:r>
    </w:p>
    <w:p w14:paraId="4087C649" w14:textId="77777777" w:rsidR="00D375AE" w:rsidRDefault="00D375AE" w:rsidP="00D375AE">
      <w:pPr>
        <w:pStyle w:val="NormalWeb"/>
      </w:pPr>
      <w:r>
        <w:t>CONDICIONES TECNICAS</w:t>
      </w:r>
    </w:p>
    <w:p w14:paraId="33CEB5F6" w14:textId="77777777" w:rsidR="00D375AE" w:rsidRDefault="00D375AE" w:rsidP="00D375AE">
      <w:pPr>
        <w:pStyle w:val="NormalWeb"/>
      </w:pPr>
      <w:r>
        <w:t>ARTÍCULO 1° </w:t>
      </w:r>
      <w:r>
        <w:br/>
        <w:t>OBJETO DEL SEGURO</w:t>
      </w:r>
    </w:p>
    <w:p w14:paraId="1C27773C" w14:textId="77777777" w:rsidR="00D375AE" w:rsidRDefault="00D375AE" w:rsidP="00D375AE">
      <w:pPr>
        <w:pStyle w:val="NormalWeb"/>
      </w:pPr>
      <w:bookmarkStart w:id="0" w:name="_Hlk127195456"/>
      <w:r>
        <w:t>Este seguro cubre los daños y/o pérdidas que sufra y/u ocasione el VEHÍCULO ASEGURADO bajo las siguientes coberturas y hasta los límites señalados en las Condiciones Particulares:</w:t>
      </w:r>
    </w:p>
    <w:bookmarkEnd w:id="0"/>
    <w:p w14:paraId="3115FC9C" w14:textId="77777777" w:rsidR="00D375AE" w:rsidRDefault="00D375AE" w:rsidP="00D375AE">
      <w:pPr>
        <w:pStyle w:val="NormalWeb"/>
      </w:pPr>
      <w:r>
        <w:t>• DAÑO PROPIO</w:t>
      </w:r>
      <w:r>
        <w:br/>
        <w:t>• RESPONSABILIDAD CIVIL</w:t>
      </w:r>
      <w:r>
        <w:br/>
        <w:t>• ACCIDENTES PERSONALES DE OCUPANTES</w:t>
      </w:r>
      <w:r>
        <w:br/>
        <w:t> </w:t>
      </w:r>
    </w:p>
    <w:p w14:paraId="3388AEE9" w14:textId="77777777" w:rsidR="00D375AE" w:rsidRDefault="00D375AE" w:rsidP="00D375AE">
      <w:pPr>
        <w:pStyle w:val="NormalWeb"/>
      </w:pPr>
      <w:r>
        <w:t>ARTICULO 2°</w:t>
      </w:r>
      <w:r>
        <w:br/>
        <w:t>RIESGOS CUBIERTOS - COBERTURAS</w:t>
      </w:r>
    </w:p>
    <w:p w14:paraId="1DAAEA00" w14:textId="77777777" w:rsidR="00D375AE" w:rsidRDefault="00D375AE" w:rsidP="00D375AE">
      <w:pPr>
        <w:pStyle w:val="NormalWeb"/>
      </w:pPr>
      <w:r>
        <w:t>2.1 DAÑO PROPIO</w:t>
      </w:r>
    </w:p>
    <w:p w14:paraId="40DFD52C" w14:textId="77777777" w:rsidR="00D375AE" w:rsidRDefault="00D375AE" w:rsidP="00D375AE">
      <w:pPr>
        <w:pStyle w:val="NormalWeb"/>
      </w:pPr>
      <w:r>
        <w:t>A. ALCANCES DE LA COBERTURA</w:t>
      </w:r>
    </w:p>
    <w:p w14:paraId="6601C449" w14:textId="77777777" w:rsidR="00D375AE" w:rsidRDefault="00D375AE" w:rsidP="00D375AE">
      <w:pPr>
        <w:pStyle w:val="NormalWeb"/>
      </w:pPr>
      <w:bookmarkStart w:id="1" w:name="_Hlk127195538"/>
      <w:r>
        <w:t>Se cubre el daño generado al VEHICULO ASEGURADO, salvo que la causa del daño se encuentre excluida de cobertura. La cobertura comprende lo siguiente:</w:t>
      </w:r>
    </w:p>
    <w:bookmarkEnd w:id="1"/>
    <w:p w14:paraId="6CD41369" w14:textId="77777777" w:rsidR="00D375AE" w:rsidRDefault="00D375AE" w:rsidP="00D375AE">
      <w:pPr>
        <w:pStyle w:val="NormalWeb"/>
      </w:pPr>
      <w:r>
        <w:lastRenderedPageBreak/>
        <w:t>a) ACCIDENTE DE TRÁNSITO</w:t>
      </w:r>
    </w:p>
    <w:p w14:paraId="1EF99CC1" w14:textId="77777777" w:rsidR="00D375AE" w:rsidRDefault="00D375AE" w:rsidP="00D375AE">
      <w:pPr>
        <w:pStyle w:val="NormalWeb"/>
      </w:pPr>
      <w:r>
        <w:t xml:space="preserve">Cubre los daños ocasionados </w:t>
      </w:r>
      <w:proofErr w:type="gramStart"/>
      <w:r>
        <w:t>al  VEHÍCULO</w:t>
      </w:r>
      <w:proofErr w:type="gramEnd"/>
      <w:r>
        <w:t xml:space="preserve"> ASEGURADO como consecuencia de un ACCIDENTE DE TRÁNSITO, definido como tal en el GLOSARIO, cuya causa no se encuentre excluida de cobertura.</w:t>
      </w:r>
    </w:p>
    <w:p w14:paraId="68FF6A75" w14:textId="77777777" w:rsidR="00D375AE" w:rsidRDefault="00D375AE" w:rsidP="00D375AE">
      <w:pPr>
        <w:pStyle w:val="NormalWeb"/>
      </w:pPr>
      <w:r>
        <w:t>b) INCENDIO</w:t>
      </w:r>
    </w:p>
    <w:p w14:paraId="29A3FC3F" w14:textId="77777777" w:rsidR="00D375AE" w:rsidRDefault="00D375AE" w:rsidP="00D375AE">
      <w:pPr>
        <w:pStyle w:val="NormalWeb"/>
      </w:pPr>
      <w:r>
        <w:t>Cubre los daños por combustión que sufra el VEHICULO ASEGURADO como consecuencia inmediata y probada de alguno de los sucesos contemplados dentro de la definición de ACCIDENTE DE TRÁNSITO, al igual que por cualquier incendio originado por una causa externa (fuera del vehículo) en la cual no tenga responsabilidad directa el ASEGURADO y/o CONTRATANTE  y/o conductor; o en todo caso, el cónyuge y/o los parientes del CONTRATANTE y/o ASEGURADO y/o CONDUCTOR hasta el cuarto grado de consanguinidad o segundo grado de afinidad.</w:t>
      </w:r>
    </w:p>
    <w:p w14:paraId="1310CC64" w14:textId="77777777" w:rsidR="00D375AE" w:rsidRDefault="00D375AE" w:rsidP="00D375AE">
      <w:pPr>
        <w:pStyle w:val="NormalWeb"/>
      </w:pPr>
      <w:r>
        <w:t>c) ROBO O HURTO TOTAL</w:t>
      </w:r>
    </w:p>
    <w:p w14:paraId="067DC118" w14:textId="77777777" w:rsidR="00D375AE" w:rsidRDefault="00D375AE" w:rsidP="00D375AE">
      <w:pPr>
        <w:pStyle w:val="NormalWeb"/>
      </w:pPr>
      <w:r>
        <w:t xml:space="preserve">Cubre la privación de la posesión física total del VEHÍCULO ASEGURADO como consecuencia del robo o hurto. </w:t>
      </w:r>
      <w:r>
        <w:rPr>
          <w:rStyle w:val="Textoennegrita"/>
        </w:rPr>
        <w:t>No se considerará robo o hurto la APROPIACIÓN ILÍCITA o ABUSO DE CONFIANZA del VEHÍCULO ASEGURADO por quien haya estado autorizado para su manejo o encargado de su custodia.</w:t>
      </w:r>
    </w:p>
    <w:p w14:paraId="21656201" w14:textId="77777777" w:rsidR="00D375AE" w:rsidRDefault="00D375AE" w:rsidP="00D375AE">
      <w:pPr>
        <w:pStyle w:val="NormalWeb"/>
      </w:pPr>
      <w:r>
        <w:t>Se considerará que el VEHÍCULO ASEGURADO ha sufrido un ROBO TOTAL si transcurrido el plazo de treinta (30) días calendario desde la fecha de la denuncia policial no ha sido hallado o recuperado. Vencido dicho plazo PACIFICO SEGUROS procederá a la indemnización del SINIESTRO. Se precisa que el plazo de 30 días calendario al que se refiere el párrafo anterior correrá en paralelo con los plazos máximos que tiene PACIFICO SEGUROS para consentir (30 días) y liquidar (30 días) el siniestro.</w:t>
      </w:r>
    </w:p>
    <w:p w14:paraId="496D8140" w14:textId="77777777" w:rsidR="00D375AE" w:rsidRDefault="00D375AE" w:rsidP="00D375AE">
      <w:pPr>
        <w:pStyle w:val="NormalWeb"/>
      </w:pPr>
      <w:r>
        <w:t xml:space="preserve">Además de lo señalado en la definición, se cubren también las llaves y/o el dispositivo de acceso del VEHÍCULO ASEGURADO, cuando estos se encuentren dentro del mismo y sólo por un evento durante la vigencia anual de la Póliza. Asimismo, se cubren las pérdidas y/o daños que sufran los accesorios o herramientas con que esté equipado el VEHÍCULO ASEGURADO </w:t>
      </w:r>
      <w:r>
        <w:rPr>
          <w:rStyle w:val="Textoennegrita"/>
        </w:rPr>
        <w:t xml:space="preserve">siempre y cuando se encuentren expresamente especificados en un ENDOSO, con indicación de su valor individual y se hubiere pagado la </w:t>
      </w:r>
      <w:proofErr w:type="gramStart"/>
      <w:r>
        <w:rPr>
          <w:rStyle w:val="Textoennegrita"/>
        </w:rPr>
        <w:t>extra prima</w:t>
      </w:r>
      <w:proofErr w:type="gramEnd"/>
      <w:r>
        <w:rPr>
          <w:rStyle w:val="Textoennegrita"/>
        </w:rPr>
        <w:t xml:space="preserve"> correspondiente</w:t>
      </w:r>
      <w:r>
        <w:t>.</w:t>
      </w:r>
    </w:p>
    <w:p w14:paraId="090459A2" w14:textId="77777777" w:rsidR="00D375AE" w:rsidRDefault="00D375AE" w:rsidP="00D375AE">
      <w:pPr>
        <w:pStyle w:val="NormalWeb"/>
      </w:pPr>
      <w:r>
        <w:t>d) ROBO O HURTO PARCIAL</w:t>
      </w:r>
      <w:r>
        <w:br/>
        <w:t xml:space="preserve">Se cubre el ROBO O HURTO parcial, es decir las pérdidas y/o daños que sufra el VEHICULO ASEGURADO o, respecto de sus partes fijas, accesorios o herramientas con que está equipado en su modelo original, </w:t>
      </w:r>
      <w:r>
        <w:rPr>
          <w:rStyle w:val="Textoennegrita"/>
        </w:rPr>
        <w:t>excepto los aparatos de telefonía, televisión, radios, transmisores y sus correspondientes antenas, así como todo elemento similar incorporado al automóvil, los cuales sólo estarán cubiertos cuando hayan sido expresamente especificados en la Póliza con indicación de su valor individual y se hubiere pagado la prima correspondiente</w:t>
      </w:r>
      <w:r>
        <w:t>.</w:t>
      </w:r>
    </w:p>
    <w:p w14:paraId="06EF461D" w14:textId="77777777" w:rsidR="00D375AE" w:rsidRDefault="00D375AE" w:rsidP="00D375AE">
      <w:pPr>
        <w:pStyle w:val="NormalWeb"/>
      </w:pPr>
      <w:r>
        <w:t xml:space="preserve">Adicionalmente, se cubre el daño y el robo de accesorios musicales adicionales instalados en el VEHÍCULO ASEGURADO siempre </w:t>
      </w:r>
      <w:r>
        <w:rPr>
          <w:rStyle w:val="Textoennegrita"/>
        </w:rPr>
        <w:t xml:space="preserve">que se encuentren declarados, </w:t>
      </w:r>
      <w:r>
        <w:rPr>
          <w:rStyle w:val="Textoennegrita"/>
        </w:rPr>
        <w:lastRenderedPageBreak/>
        <w:t>como consecuencia de cualquier riesgo cubierto por esta Póliza. En caso de robo de equipos musicales con máscara desmontable, el CONTRATANTE y/o ASEGURADO deberá entregar a PACÍFICO SEGUROS la máscara desmontable que pertenecía a dicho equipo</w:t>
      </w:r>
      <w:r>
        <w:t>, como condición para poder realizar la solicitud de cobertura.</w:t>
      </w:r>
    </w:p>
    <w:p w14:paraId="24618B19" w14:textId="77777777" w:rsidR="00D375AE" w:rsidRDefault="00D375AE" w:rsidP="00D375AE">
      <w:pPr>
        <w:pStyle w:val="NormalWeb"/>
      </w:pPr>
      <w:r>
        <w:rPr>
          <w:rStyle w:val="Textoennegrita"/>
        </w:rPr>
        <w:t>Las sumas aseguradas para accesorios musicales en conjunto no deben exceder el 10% de la suma asegurada del automóvil, siendo el límite máximo el indicado en las Condiciones Particulares de la Póliza y en ningún caso se indemnizará más de una vez durante el período anual de cobertura.</w:t>
      </w:r>
    </w:p>
    <w:p w14:paraId="4D21F946" w14:textId="77777777" w:rsidR="00D375AE" w:rsidRDefault="00D375AE" w:rsidP="00D375AE">
      <w:pPr>
        <w:pStyle w:val="NormalWeb"/>
      </w:pPr>
      <w:r>
        <w:t>B. MODO DE INDEMNIZACIÓN</w:t>
      </w:r>
    </w:p>
    <w:p w14:paraId="2B64DF4D" w14:textId="77777777" w:rsidR="00D375AE" w:rsidRDefault="00D375AE" w:rsidP="00D375AE">
      <w:pPr>
        <w:pStyle w:val="NormalWeb"/>
      </w:pPr>
      <w:r>
        <w:t>Para indemnizar al CONTRATANTE y/o ASEGURADO y/o BENEFICIARIO, los daños o pérdidas sufridos por el VEHICULO ASEGURADO, PACÍFICO SEGUROS podrá elegir cualquiera de las siguientes formas:</w:t>
      </w:r>
    </w:p>
    <w:p w14:paraId="57D763E3" w14:textId="77777777" w:rsidR="00D375AE" w:rsidRDefault="00D375AE" w:rsidP="00D375AE">
      <w:pPr>
        <w:pStyle w:val="NormalWeb"/>
      </w:pPr>
      <w:r>
        <w:t xml:space="preserve">1. Cancelar el importe de los daños y/o pérdidas amparadas por esta Póliza en exceso del deducible y hasta el límite de la suma asegurada, </w:t>
      </w:r>
      <w:proofErr w:type="gramStart"/>
      <w:r>
        <w:t>por  la</w:t>
      </w:r>
      <w:proofErr w:type="gramEnd"/>
      <w:r>
        <w:t xml:space="preserve"> reparación del VEHICULO ASEGURADO o de sus partes dañadas, en cualquier taller elegido por el CONTRATANTE y/o ASEGURADO, en caso este sea un Taller Preferente o Afiliado PACIFICO SEGUROS garantizará la reparación.</w:t>
      </w:r>
      <w:r>
        <w:br/>
        <w:t>2. Reponer el VEHICULO ASEGURADO con otro vehículo de la misma clase, año, marca y estado y condiciones similares.</w:t>
      </w:r>
      <w:r>
        <w:br/>
        <w:t xml:space="preserve">3. Pagar el valor comercial del VEHICULO ASEGURADO en el momento del SINIESTRO hasta un límite que no exceda la suma asegurada o el valor convenido, </w:t>
      </w:r>
      <w:proofErr w:type="gramStart"/>
      <w:r>
        <w:t>de acuerdo a</w:t>
      </w:r>
      <w:proofErr w:type="gramEnd"/>
      <w:r>
        <w:t xml:space="preserve"> lo establecido en las Condiciones Particulares.</w:t>
      </w:r>
    </w:p>
    <w:p w14:paraId="7D1FF046" w14:textId="77777777" w:rsidR="00D375AE" w:rsidRDefault="00D375AE" w:rsidP="00D375AE">
      <w:pPr>
        <w:pStyle w:val="NormalWeb"/>
      </w:pPr>
      <w:r>
        <w:t> </w:t>
      </w:r>
    </w:p>
    <w:p w14:paraId="4D51B473" w14:textId="77777777" w:rsidR="00D375AE" w:rsidRDefault="00D375AE" w:rsidP="00D375AE">
      <w:pPr>
        <w:pStyle w:val="NormalWeb"/>
      </w:pPr>
      <w:r>
        <w:t>C. CONSIDERACIONES</w:t>
      </w:r>
    </w:p>
    <w:p w14:paraId="528485E7" w14:textId="77777777" w:rsidR="00D375AE" w:rsidRDefault="00D375AE" w:rsidP="00D375AE">
      <w:pPr>
        <w:pStyle w:val="NormalWeb"/>
      </w:pPr>
      <w:r>
        <w:t>1. PACIFICO SEGUROS pondrá a disposición del CONTRATANTE y/o ASEGURADO, a través de la web, en www.pacificoseguros.com/talleresafiliados, la relación de los talleres preferentes y afiliados para la atención del VEHÍCULO ASEGURADO,</w:t>
      </w:r>
      <w:r>
        <w:rPr>
          <w:rStyle w:val="Textoennegrita"/>
        </w:rPr>
        <w:t xml:space="preserve"> debiéndose tener en cuenta que dicha atención está limitada geográficamente y que sólo estará disponible en las ciudades indicadas en la dirección web anteriormente mencionada.</w:t>
      </w:r>
    </w:p>
    <w:p w14:paraId="4111DEDC" w14:textId="77777777" w:rsidR="00D375AE" w:rsidRDefault="00D375AE" w:rsidP="00D375AE">
      <w:pPr>
        <w:pStyle w:val="NormalWeb"/>
      </w:pPr>
      <w:r>
        <w:t xml:space="preserve">Es una obligación de PACIFICO SEGUROS el mantener permanentemente actualizada dicha relación de talleres debiendo informar ello en www.pacificoseguros.com/talleresafiliados, teniendo en cuenta que el CONTRATANTE y/o ASEGURADO es quién tiene la potestad de elegir el taller en donde se realizará la reparación. </w:t>
      </w:r>
      <w:r>
        <w:rPr>
          <w:rStyle w:val="Textoennegrita"/>
        </w:rPr>
        <w:t>PACIFICO SEGUROS no deberá ser considerada responsable por las demoras o retrasos en los que incurra o pueda incurrir el Taller elegido por el CONTRATANTE y/o ASEGURADO, sino por los hechos u omisiones de PACIFICO SEGUROS o de aquellos subcontratados por esta.</w:t>
      </w:r>
    </w:p>
    <w:p w14:paraId="659F85FF" w14:textId="77777777" w:rsidR="00D375AE" w:rsidRDefault="00D375AE" w:rsidP="00D375AE">
      <w:pPr>
        <w:pStyle w:val="NormalWeb"/>
      </w:pPr>
      <w:r>
        <w:lastRenderedPageBreak/>
        <w:t>2. En caso los daños generados a consecuencia del SINIESTRO en el VEHÍCULO ASEGURADO puedan ser reparados y/ o reemplazadas, se realizará el procedimiento de reparación, previa aprobación del presupuesto por parte de PACIFICO SEGUROS.</w:t>
      </w:r>
    </w:p>
    <w:p w14:paraId="33E46CF1" w14:textId="77777777" w:rsidR="00D375AE" w:rsidRDefault="00D375AE" w:rsidP="00D375AE">
      <w:pPr>
        <w:pStyle w:val="NormalWeb"/>
      </w:pPr>
      <w:r>
        <w:t>3. El tiempo de reparación del VEHICULO ASEGURADO o las demoras en la importación de los repuestos, son de responsabilidad del taller elegido por el CONTRATANTE y/o ASEGURADO o de la importadora.</w:t>
      </w:r>
    </w:p>
    <w:p w14:paraId="5D342334" w14:textId="77777777" w:rsidR="00D375AE" w:rsidRDefault="00D375AE" w:rsidP="00D375AE">
      <w:pPr>
        <w:pStyle w:val="NormalWeb"/>
      </w:pPr>
      <w:r>
        <w:t xml:space="preserve">4. Queda convenido y entendido que en caso sea necesario reemplazar una pieza que no se encuentre en el mercado nacional, ya sea porque no se fabrique o porque la demora en la importación exceda un plazo razonable; PACIFICO SEGUROS se limitará a pagar al CONTRATANTE y/o ASEGURADO el valor de dicha pieza de acuerdo con el promedio del último precio de venta de </w:t>
      </w:r>
      <w:proofErr w:type="gramStart"/>
      <w:r>
        <w:t>la misma</w:t>
      </w:r>
      <w:proofErr w:type="gramEnd"/>
      <w:r>
        <w:t xml:space="preserve"> en el mercado nacional.</w:t>
      </w:r>
    </w:p>
    <w:p w14:paraId="343770EF" w14:textId="77777777" w:rsidR="00D375AE" w:rsidRDefault="00D375AE" w:rsidP="00D375AE">
      <w:pPr>
        <w:pStyle w:val="NormalWeb"/>
      </w:pPr>
      <w:r>
        <w:t xml:space="preserve">5. </w:t>
      </w:r>
      <w:proofErr w:type="gramStart"/>
      <w:r>
        <w:t>En caso que</w:t>
      </w:r>
      <w:proofErr w:type="gramEnd"/>
      <w:r>
        <w:t xml:space="preserve"> fuese necesaria la adquisición de accesorios, repuestos, piezas o equipos en el extranjero, PACÍFICO SEGUROS asumirá su valor y, además, el monto de los impuestos y de la mano de obra para su colocación, siendo de cargo del ASEGURADO el importe del flete aéreo. PACIFICO SEGUROS no será responsable del tiempo que demore la importación debido a que esta depende del fabricante o comercializador del VEHICULO ASEGURADO, pero si responderá por las demoras injustificadas, salvo el caso fortuito o la fuerza mayor, en que incurra para autorizar el presupuesto para dicha adquisición.</w:t>
      </w:r>
    </w:p>
    <w:p w14:paraId="4DF46201" w14:textId="77777777" w:rsidR="00D375AE" w:rsidRDefault="00D375AE" w:rsidP="00D375AE">
      <w:pPr>
        <w:pStyle w:val="NormalWeb"/>
      </w:pPr>
      <w:r>
        <w:t xml:space="preserve">6. En caso se determine la PÉRDIDA TOTAL del VEHICULO ASEGURADO, el CONTRATANTE y/o ASEGURADO entregará la documentación completa señalada en el artículo 4º sobre AVISO DEL SINIESTRO Y PROCEDIMIENTO PARA SOLICITAR LA COBERTURA. El CONTRATANTE y/o ASEGURADO deberá transferir a PACIFICO SEGUROS la propiedad de los restos del VEHICULO ASEGURADO, los cuales le deben ser entregados con las mismas características que tenía al momento del siniestro. Si por cualquier circunstancia ajena a PACIFICO SEGUROS, el CONTRATANTE y/o ASEGURADO no le pudiera transferir la propiedad de los restos del VEHICULO ASEGURADO, PACIFICO SEGUROS indemnizará el daño deduciendo el valor de </w:t>
      </w:r>
      <w:proofErr w:type="gramStart"/>
      <w:r>
        <w:t>los mismos</w:t>
      </w:r>
      <w:proofErr w:type="gramEnd"/>
      <w:r>
        <w:t>, los que permanecerán en poder del CONTRATANTE y/o ASEGURADO.</w:t>
      </w:r>
    </w:p>
    <w:p w14:paraId="3360B0C2" w14:textId="77777777" w:rsidR="00D375AE" w:rsidRDefault="00D375AE" w:rsidP="00D375AE">
      <w:pPr>
        <w:pStyle w:val="NormalWeb"/>
      </w:pPr>
      <w:r>
        <w:t xml:space="preserve">7. En caso el CONTRATANTE y/o ASEGURADO haya solicitado a PACIFICO SEGUROS que sus derechos indemnizatorios se transfieran a favor de una tercera persona (endosatario) y así conste de su respectiva Condición Especial anexa a la Póliza; y el SINIESTRO se encuentre cubierto, PACIFICO SEGUROS pagará la indemnización al endosatario, quien actuará </w:t>
      </w:r>
      <w:proofErr w:type="gramStart"/>
      <w:r>
        <w:t>de acuerdo a</w:t>
      </w:r>
      <w:proofErr w:type="gramEnd"/>
      <w:r>
        <w:t xml:space="preserve"> lo señalado en las Condiciones Particulares.</w:t>
      </w:r>
    </w:p>
    <w:p w14:paraId="1F69C7A3" w14:textId="77777777" w:rsidR="00D375AE" w:rsidRDefault="00D375AE" w:rsidP="00D375AE">
      <w:pPr>
        <w:pStyle w:val="NormalWeb"/>
      </w:pPr>
      <w:r>
        <w:rPr>
          <w:rStyle w:val="Textoennegrita"/>
        </w:rPr>
        <w:t>D. EXCLUSIONES ESPECÍFICAS</w:t>
      </w:r>
    </w:p>
    <w:p w14:paraId="381C84CB" w14:textId="77777777" w:rsidR="00D375AE" w:rsidRDefault="00D375AE" w:rsidP="00D375AE">
      <w:pPr>
        <w:pStyle w:val="NormalWeb"/>
      </w:pPr>
      <w:r>
        <w:rPr>
          <w:rStyle w:val="Textoennegrita"/>
        </w:rPr>
        <w:t>En adición a las EXCLUSIONES GENERALES señaladas en estas Condiciones Generales, y bajo la regla que debe existir una relación adecuada entre el hecho y el daño producido, PACIFICO SEGUROS no indemnizará al CONTRATANTE y/o ASEGURADO, las pérdidas o daños causados, originados, agravados o que sean consecuencia de, o por:</w:t>
      </w:r>
    </w:p>
    <w:p w14:paraId="391F2BA6" w14:textId="77777777" w:rsidR="00D375AE" w:rsidRDefault="00D375AE" w:rsidP="00D375AE">
      <w:pPr>
        <w:pStyle w:val="NormalWeb"/>
      </w:pPr>
      <w:r>
        <w:rPr>
          <w:rStyle w:val="Textoennegrita"/>
        </w:rPr>
        <w:lastRenderedPageBreak/>
        <w:t>1. Terremoto, incendio como consecuencia de terremoto, temblor, huracán, vendaval, huaico o cualquier otro fenómeno natural y/o meteorológico.</w:t>
      </w:r>
      <w:r>
        <w:rPr>
          <w:b/>
          <w:bCs/>
        </w:rPr>
        <w:br/>
      </w:r>
      <w:r>
        <w:rPr>
          <w:rStyle w:val="Textoennegrita"/>
        </w:rPr>
        <w:t>2. Guerra, invasión, acto de enemigo extranjero, hostilidades u operaciones militares (exista o no, declaración de guerra), guerra civil.</w:t>
      </w:r>
      <w:r>
        <w:rPr>
          <w:b/>
          <w:bCs/>
        </w:rPr>
        <w:br/>
      </w:r>
      <w:r>
        <w:rPr>
          <w:rStyle w:val="Textoennegrita"/>
        </w:rPr>
        <w:t xml:space="preserve">3. Requisa, captura, arresto, retención, internamiento, confiscación o expropiación por o bajo la orden del gobierno o cualquier </w:t>
      </w:r>
      <w:proofErr w:type="gramStart"/>
      <w:r>
        <w:rPr>
          <w:rStyle w:val="Textoennegrita"/>
        </w:rPr>
        <w:t>autoridad pública</w:t>
      </w:r>
      <w:proofErr w:type="gramEnd"/>
      <w:r>
        <w:rPr>
          <w:rStyle w:val="Textoennegrita"/>
        </w:rPr>
        <w:t xml:space="preserve"> o local. Se encuentre el VEHICULO ASEGURADO en poder de personas extrañas, por haber sido embargado, confiscado o cedido con intervención de las Autoridades. </w:t>
      </w:r>
      <w:r>
        <w:rPr>
          <w:b/>
          <w:bCs/>
        </w:rPr>
        <w:br/>
      </w:r>
      <w:r>
        <w:rPr>
          <w:rStyle w:val="Textoennegrita"/>
        </w:rPr>
        <w:t>4. El uso o manipulación de armas nucleares, la emisión de radiación ionizante y/o la contaminación producida por combustible nuclear o residuo radiactivo de combustión nuclear. Para estos efectos, se entiende por combustión cualquier proceso de fisión nuclear que se sostiene por sí mismo.</w:t>
      </w:r>
      <w:r>
        <w:rPr>
          <w:b/>
          <w:bCs/>
        </w:rPr>
        <w:br/>
      </w:r>
      <w:r>
        <w:rPr>
          <w:rStyle w:val="Textoennegrita"/>
        </w:rPr>
        <w:t>5. Pérdidas y/o gastos causados directamente por huelga, motín o conmoción civil.</w:t>
      </w:r>
      <w:r>
        <w:rPr>
          <w:b/>
          <w:bCs/>
        </w:rPr>
        <w:br/>
      </w:r>
      <w:r>
        <w:rPr>
          <w:rStyle w:val="Textoennegrita"/>
        </w:rPr>
        <w:t>6. El acto premeditado realizado por cualquier huelguista u obrero impedido de trabajar debido a un cierre patronal ("Lock-Out).</w:t>
      </w:r>
      <w:r>
        <w:rPr>
          <w:b/>
          <w:bCs/>
        </w:rPr>
        <w:br/>
      </w:r>
      <w:r>
        <w:rPr>
          <w:rStyle w:val="Textoennegrita"/>
        </w:rPr>
        <w:t>7. Pérdidas y/o gastos causados por daño malicioso, vandalismo y terrorismo.</w:t>
      </w:r>
      <w:r>
        <w:rPr>
          <w:b/>
          <w:bCs/>
        </w:rPr>
        <w:br/>
      </w:r>
      <w:r>
        <w:rPr>
          <w:rStyle w:val="Textoennegrita"/>
        </w:rPr>
        <w:t xml:space="preserve">8. Deficiencias en el mantenimiento y/o por el uso distinto al autorizado del VEHICULO ASEGURADO y/o sobrecarga de </w:t>
      </w:r>
      <w:proofErr w:type="gramStart"/>
      <w:r>
        <w:rPr>
          <w:rStyle w:val="Textoennegrita"/>
        </w:rPr>
        <w:t>la misma</w:t>
      </w:r>
      <w:proofErr w:type="gramEnd"/>
      <w:r>
        <w:rPr>
          <w:rStyle w:val="Textoennegrita"/>
        </w:rPr>
        <w:t>.</w:t>
      </w:r>
      <w:r>
        <w:rPr>
          <w:b/>
          <w:bCs/>
        </w:rPr>
        <w:br/>
      </w:r>
      <w:r>
        <w:rPr>
          <w:rStyle w:val="Textoennegrita"/>
        </w:rPr>
        <w:t>9. Instalación defectuosa o incorrecta o indebida de cables eléctricos y/o componentes eléctricos y/o componentes electrónicos y/o accesorios de cualquier tipo, así como el uso indebido del cableado eléctrico del vehículo asegurado.</w:t>
      </w:r>
      <w:r>
        <w:rPr>
          <w:b/>
          <w:bCs/>
        </w:rPr>
        <w:br/>
      </w:r>
      <w:r>
        <w:rPr>
          <w:rStyle w:val="Textoennegrita"/>
        </w:rPr>
        <w:t>10. Quemaduras por artefactos eléctricos, fósforos, ceniza o por combustibles o inflamables.</w:t>
      </w:r>
      <w:r>
        <w:rPr>
          <w:b/>
          <w:bCs/>
        </w:rPr>
        <w:br/>
      </w:r>
      <w:r>
        <w:rPr>
          <w:rStyle w:val="Textoennegrita"/>
        </w:rPr>
        <w:t>11. Fallas de fabricación.</w:t>
      </w:r>
      <w:r>
        <w:rPr>
          <w:b/>
          <w:bCs/>
        </w:rPr>
        <w:br/>
      </w:r>
      <w:r>
        <w:rPr>
          <w:rStyle w:val="Textoennegrita"/>
        </w:rPr>
        <w:t>12. Desgaste y/o deterioro del VEHICULO ASEGURADO o de sus piezas.</w:t>
      </w:r>
      <w:r>
        <w:rPr>
          <w:b/>
          <w:bCs/>
        </w:rPr>
        <w:br/>
      </w:r>
      <w:r>
        <w:rPr>
          <w:rStyle w:val="Textoennegrita"/>
        </w:rPr>
        <w:t>13. Exposición a condiciones extraordinarias no previstas en su funcionamiento normal. (ambientes químicamente agresivos y calor). No aplica en caso de robo o hurto parcial.</w:t>
      </w:r>
      <w:r>
        <w:rPr>
          <w:b/>
          <w:bCs/>
        </w:rPr>
        <w:br/>
      </w:r>
      <w:r>
        <w:rPr>
          <w:rStyle w:val="Textoennegrita"/>
        </w:rPr>
        <w:t>14. Daños por combustión o abrasamiento con llama o sin ella, que no sea a consecuencia de un ACCIDENTE DE TRÁNSITO.</w:t>
      </w:r>
      <w:r>
        <w:rPr>
          <w:b/>
          <w:bCs/>
        </w:rPr>
        <w:br/>
      </w:r>
      <w:r>
        <w:rPr>
          <w:rStyle w:val="Textoennegrita"/>
        </w:rPr>
        <w:t>15. Daños causados al VEHICULO ASEGURADO mientras éste es remolcado o auxiliado por otro medio que no sea una grúa autorizada para operar como tal.</w:t>
      </w:r>
      <w:r>
        <w:rPr>
          <w:b/>
          <w:bCs/>
        </w:rPr>
        <w:br/>
      </w:r>
      <w:r>
        <w:rPr>
          <w:rStyle w:val="Textoennegrita"/>
        </w:rPr>
        <w:t>16. Daños a llantas, faros y accesorios originados con anterioridad a la vigencia de la póliza, o por razones ajenas a las coberturas otorgadas.</w:t>
      </w:r>
      <w:r>
        <w:rPr>
          <w:b/>
          <w:bCs/>
        </w:rPr>
        <w:br/>
      </w:r>
      <w:r>
        <w:rPr>
          <w:rStyle w:val="Textoennegrita"/>
        </w:rPr>
        <w:t>17. Carrocería de madera o de metal, furgones o elementos similares utilizados en camionetas o camiones, salvo que sean expresamente asegurados con indicación de su respectivo valor. La presente exclusión no comprende a la cabina para chofer y ocupantes.</w:t>
      </w:r>
      <w:r>
        <w:rPr>
          <w:b/>
          <w:bCs/>
        </w:rPr>
        <w:br/>
      </w:r>
      <w:r>
        <w:rPr>
          <w:rStyle w:val="Textoennegrita"/>
        </w:rPr>
        <w:t>18. Cuando el VEHICULO ASEGURADO participe en competencias y/o carreras de autos, pruebas de velocidad tipo piques sean oficiales o clandestinas, incluyendo la participación en prácticas de aventura o de carácter deportivo. Esta exclusión no aplica en caso de robo o hurto parcial.</w:t>
      </w:r>
      <w:r>
        <w:rPr>
          <w:b/>
          <w:bCs/>
        </w:rPr>
        <w:br/>
      </w:r>
      <w:r>
        <w:rPr>
          <w:rStyle w:val="Textoennegrita"/>
        </w:rPr>
        <w:t xml:space="preserve">19. Encontrarse el CONDUCTOR en estado de ebriedad o drogadicción por los efectos del consumo de estupefacientes, narcóticos y/o alucinógenos. Para efectos de esta exclusión se entiende que el CONDUCTOR se encuentra en estado de ebriedad si se niega a practicarse el examen de alcoholemia u otro que corresponda o, cuando habiéndosele practicado, éste arroje un resultado mayor al permitido por ley, al momento del accidente. Para efectos de determinar el grado de ebriedad del CONDUCTOR al momento del ACCIDENTE DE TRÁNSITO, queda establecido que se determinará en base al resultado del dosaje etílico </w:t>
      </w:r>
      <w:r>
        <w:rPr>
          <w:rStyle w:val="Textoennegrita"/>
        </w:rPr>
        <w:lastRenderedPageBreak/>
        <w:t xml:space="preserve">correspondiente y al grado de metabolización del alcohol en la sangre que las partes acuerdan que será de 0.15 g/l. por hora o su proporción en minutos, transcurrida desde el momento del accidente hasta el instante mismo en que se practique la prueba, así como los minutos transcurridos se calcularán en función al valor hora antes referido. Igualmente, se considera que existe drogadicción cuando el examen toxicológico arroje intoxicación </w:t>
      </w:r>
      <w:proofErr w:type="gramStart"/>
      <w:r>
        <w:rPr>
          <w:rStyle w:val="Textoennegrita"/>
        </w:rPr>
        <w:t>por  consumo</w:t>
      </w:r>
      <w:proofErr w:type="gramEnd"/>
      <w:r>
        <w:rPr>
          <w:rStyle w:val="Textoennegrita"/>
        </w:rPr>
        <w:t xml:space="preserve"> de fármacos o estupefacientes, narcóticos, alucinógenos o cualquier otra sustancia prohibida que dé lugar a pérdida de la conciencia. Esta exclusión no aplica para en caso de robo o hurto parcial.</w:t>
      </w:r>
      <w:r>
        <w:rPr>
          <w:b/>
          <w:bCs/>
        </w:rPr>
        <w:br/>
      </w:r>
      <w:r>
        <w:rPr>
          <w:rStyle w:val="Textoennegrita"/>
        </w:rPr>
        <w:t>20. Circule en sentido contrario al tránsito autorizado o invadiendo el carril contrario, salvo que ellos actos hayan sido realizados para evitar el siniestro o atenuar sus consecuencias, por un deber de humanidad generalmente aceptado, por legítima defensa, estado de necesidad o cumplimiento de un deber legal.</w:t>
      </w:r>
    </w:p>
    <w:p w14:paraId="7BDA5937" w14:textId="77777777" w:rsidR="00D375AE" w:rsidRDefault="00D375AE" w:rsidP="00D375AE">
      <w:pPr>
        <w:pStyle w:val="NormalWeb"/>
      </w:pPr>
      <w:r>
        <w:rPr>
          <w:rStyle w:val="Textoennegrita"/>
        </w:rPr>
        <w:t>21. Cruce una intersección o gire, estando el semáforo con luz roja y no exista indicación en contrario.</w:t>
      </w:r>
      <w:r>
        <w:rPr>
          <w:b/>
          <w:bCs/>
        </w:rPr>
        <w:br/>
      </w:r>
      <w:r>
        <w:rPr>
          <w:rStyle w:val="Textoennegrita"/>
        </w:rPr>
        <w:t>22. Desobedezca las indicaciones del efectivo de la Policía Nacional asignado al control del tránsito.</w:t>
      </w:r>
      <w:r>
        <w:rPr>
          <w:b/>
          <w:bCs/>
        </w:rPr>
        <w:br/>
      </w:r>
      <w:r>
        <w:rPr>
          <w:rStyle w:val="Textoennegrita"/>
        </w:rPr>
        <w:t>23. No respete los límites máximos o mínimos de velocidad establecidos.</w:t>
      </w:r>
      <w:r>
        <w:rPr>
          <w:b/>
          <w:bCs/>
        </w:rPr>
        <w:br/>
      </w:r>
      <w:r>
        <w:rPr>
          <w:rStyle w:val="Textoennegrita"/>
        </w:rPr>
        <w:t>24. Estacione en curvas, puentes, túneles, zonas estrechas de la vía, pasos a nivel, pasos a desnivel en cambios de rasante, pendientes y cruces de ferrocarril.</w:t>
      </w:r>
      <w:r>
        <w:rPr>
          <w:b/>
          <w:bCs/>
        </w:rPr>
        <w:br/>
      </w:r>
      <w:r>
        <w:rPr>
          <w:rStyle w:val="Textoennegrita"/>
        </w:rPr>
        <w:t>25. No detenerse al llegar a un cruce ferroviario a nivel o cruzar la vía férrea por lugares distintos a los cruces a nivel establecidos.</w:t>
      </w:r>
      <w:r>
        <w:rPr>
          <w:b/>
          <w:bCs/>
        </w:rPr>
        <w:br/>
      </w:r>
      <w:r>
        <w:rPr>
          <w:rStyle w:val="Textoennegrita"/>
        </w:rPr>
        <w:t>26. Estacione o detenga el vehículo en el carril de circulación, en carreteras o caminos donde existe berma lateral.</w:t>
      </w:r>
      <w:r>
        <w:rPr>
          <w:b/>
          <w:bCs/>
        </w:rPr>
        <w:br/>
      </w:r>
      <w:r>
        <w:rPr>
          <w:rStyle w:val="Textoennegrita"/>
        </w:rPr>
        <w:t>27. Conduzca el VEHICULO ASEGURADO con el sistema de frenos y/o sistema de dirección y/o sistema de luces en mal estado de funcionamiento.</w:t>
      </w:r>
      <w:r>
        <w:rPr>
          <w:b/>
          <w:bCs/>
        </w:rPr>
        <w:br/>
      </w:r>
      <w:r>
        <w:rPr>
          <w:rStyle w:val="Textoennegrita"/>
        </w:rPr>
        <w:t>28. Voltee en U sobre la misma calzada, en las proximidades de curvas, puentes, túneles, estructuras elevadas, cima de cuesta, cruce ferroviario a nivel u otros lugares de riesgo para la seguridad.</w:t>
      </w:r>
      <w:r>
        <w:rPr>
          <w:b/>
          <w:bCs/>
        </w:rPr>
        <w:br/>
      </w:r>
      <w:r>
        <w:rPr>
          <w:rStyle w:val="Textoennegrita"/>
        </w:rPr>
        <w:t>29. Circule sobre aceras, áreas verdes, pasos peatonales y demás lugares prohibidos.</w:t>
      </w:r>
      <w:r>
        <w:rPr>
          <w:b/>
          <w:bCs/>
        </w:rPr>
        <w:br/>
      </w:r>
      <w:r>
        <w:rPr>
          <w:rStyle w:val="Textoennegrita"/>
        </w:rPr>
        <w:t>30. Estacione en carretera sin señalizar el lugar colocando los dispositivos de seguridad reglamentarios.</w:t>
      </w:r>
      <w:r>
        <w:rPr>
          <w:b/>
          <w:bCs/>
        </w:rPr>
        <w:br/>
      </w:r>
      <w:r>
        <w:rPr>
          <w:rStyle w:val="Textoennegrita"/>
        </w:rPr>
        <w:t>31. Estacione el VEHICULO ASEGURADO en vías o pendientes pronunciadas sin asegurar su inmovilización.</w:t>
      </w:r>
      <w:r>
        <w:rPr>
          <w:b/>
          <w:bCs/>
        </w:rPr>
        <w:br/>
      </w:r>
      <w:r>
        <w:rPr>
          <w:rStyle w:val="Textoennegrita"/>
        </w:rPr>
        <w:t>32. Se dé a la fuga o incurra en abandono de persona en peligro y/u omisión del deber de socorro.</w:t>
      </w:r>
      <w:r>
        <w:rPr>
          <w:b/>
          <w:bCs/>
        </w:rPr>
        <w:br/>
      </w:r>
      <w:r>
        <w:rPr>
          <w:rStyle w:val="Textoennegrita"/>
        </w:rPr>
        <w:t>33. Carezca de licencia oficial vigente para manejar o esta se encuentre suspendida o cancelada o vencida o cuando teniendo licencia para manejar ésta no faculte la conducción de EL VEHICULO ASEGURADO, según reglamento de licencias para conducir.</w:t>
      </w:r>
    </w:p>
    <w:p w14:paraId="029D91FD" w14:textId="77777777" w:rsidR="00D375AE" w:rsidRDefault="00D375AE" w:rsidP="00D375AE">
      <w:pPr>
        <w:pStyle w:val="NormalWeb"/>
      </w:pPr>
      <w:r>
        <w:t>2.2 RESPONSABILIDAD CIVIL</w:t>
      </w:r>
    </w:p>
    <w:p w14:paraId="71F645E3" w14:textId="77777777" w:rsidR="00D375AE" w:rsidRDefault="00D375AE" w:rsidP="00D375AE">
      <w:pPr>
        <w:pStyle w:val="NormalWeb"/>
      </w:pPr>
      <w:r>
        <w:t>A. ALCANCES DE LA COBERTURA</w:t>
      </w:r>
    </w:p>
    <w:p w14:paraId="0FE41167" w14:textId="77777777" w:rsidR="00D375AE" w:rsidRDefault="00D375AE" w:rsidP="00D375AE">
      <w:pPr>
        <w:pStyle w:val="NormalWeb"/>
      </w:pPr>
      <w:r>
        <w:t xml:space="preserve">PACIFICO SEGUROS se obliga a mantener indemne al CONTRATANTE Y/O ASEGURADO, de cuanto este deba pagar a un TERCERO por un SINIESTRO cubierto </w:t>
      </w:r>
      <w:r>
        <w:lastRenderedPageBreak/>
        <w:t>por la póliza en los siguientes tipos de responsabilidad civil, hasta el límite de la suma asegurada señalada en las Condiciones Particulares. </w:t>
      </w:r>
    </w:p>
    <w:p w14:paraId="3B7C513E" w14:textId="77777777" w:rsidR="00D375AE" w:rsidRDefault="00D375AE" w:rsidP="00D375AE">
      <w:pPr>
        <w:pStyle w:val="NormalWeb"/>
      </w:pPr>
      <w:r>
        <w:t>La cobertura comprende:</w:t>
      </w:r>
    </w:p>
    <w:p w14:paraId="2B459389" w14:textId="77777777" w:rsidR="00D375AE" w:rsidRDefault="00D375AE" w:rsidP="00D375AE">
      <w:pPr>
        <w:pStyle w:val="NormalWeb"/>
      </w:pPr>
      <w:r>
        <w:t>1. El importe de la suma por concepto de indemnización de daños y perjuicios ocasionados al TERCERO, costas y costos del proceso; hasta el límite de la suma asegurada señalada en las Condiciones Particulares. </w:t>
      </w:r>
    </w:p>
    <w:p w14:paraId="2739CAB5" w14:textId="77777777" w:rsidR="00D375AE" w:rsidRDefault="00D375AE" w:rsidP="00D375AE">
      <w:pPr>
        <w:pStyle w:val="NormalWeb"/>
      </w:pPr>
      <w:r>
        <w:t>2. La obligación de cubrir los gastos de defensa del CONTRATANTE y/o ASEGURADO en el proceso judicial, aun cuando no fuera hallado responsable. PACIFICO SEGUROS tiene la potestad de aprobar el contrato de servicios profesionales que corresponda.  Si el CONTRATANTE y/o ASEGURADO debe soportar parte del daño causado al TERCERO, PACIFICO SEGUROS cubrirá los gastos, costas y costos del proceso sólo en forma proporcional. La determinación de la responsabilidad del CONTRATANTE y/o ASEGURADO, deberá ser decretada por la instancia judicial competente mediante resolución final firme en última instancia debidamente consentida y ejecutoriada.</w:t>
      </w:r>
    </w:p>
    <w:p w14:paraId="6F2256B8" w14:textId="77777777" w:rsidR="00D375AE" w:rsidRDefault="00D375AE" w:rsidP="00D375AE">
      <w:pPr>
        <w:pStyle w:val="NormalWeb"/>
      </w:pPr>
      <w:r>
        <w:t>Para indemnizar los siniestros no se requerirá de sentencia firme si PACIFICO SEGUROS suscribiera una transacción sobre el monto de la indemnización antes o durante el proceso judicial.</w:t>
      </w:r>
    </w:p>
    <w:p w14:paraId="1365D04D" w14:textId="77777777" w:rsidR="00D375AE" w:rsidRDefault="00D375AE" w:rsidP="00D375AE">
      <w:pPr>
        <w:pStyle w:val="NormalWeb"/>
      </w:pPr>
      <w:r>
        <w:t>a) RESPONSABILIDAD CIVIL FRENTE A TERCEROS</w:t>
      </w:r>
    </w:p>
    <w:p w14:paraId="43F4CC66" w14:textId="77777777" w:rsidR="00D375AE" w:rsidRDefault="00D375AE" w:rsidP="00D375AE">
      <w:pPr>
        <w:pStyle w:val="NormalWeb"/>
      </w:pPr>
      <w:r>
        <w:t>Es la originada por el VEHÍCULO ASEGURADO que ocasiona DAÑOS PERSONALES y/o materiales, siempre que se haya determinado la responsabilidad del CONDUCTOR del VEHÍCULO ASEGURADO, por la autoridad jurisdiccional competente, causados a:</w:t>
      </w:r>
    </w:p>
    <w:p w14:paraId="21524843" w14:textId="77777777" w:rsidR="00D375AE" w:rsidRDefault="00D375AE" w:rsidP="00D375AE">
      <w:pPr>
        <w:pStyle w:val="NormalWeb"/>
      </w:pPr>
      <w:r>
        <w:t>• Personas definidas como TERCEROS que se encuentren fuera del VEHÍCULO ASEGURADO al momento de un ACCIDENTE DE TRÁNSITO.</w:t>
      </w:r>
      <w:r>
        <w:br/>
        <w:t>• Objetos que no sean de propiedad o estén bajo custodia del CONTRATANTE y/o ASEGURADO y/o CONDUCTOR y que se encuentren fuera del VEHÍCULO ASEGURADO al momento de un ACCIDENTE DE TRÁNSITO.</w:t>
      </w:r>
    </w:p>
    <w:p w14:paraId="6CAAF8B2" w14:textId="77777777" w:rsidR="00D375AE" w:rsidRDefault="00D375AE" w:rsidP="00D375AE">
      <w:pPr>
        <w:pStyle w:val="NormalWeb"/>
      </w:pPr>
      <w:r>
        <w:t>b) RESPONSABILIDAD CIVIL FRENTE A OCUPANTES</w:t>
      </w:r>
    </w:p>
    <w:p w14:paraId="7613B401" w14:textId="77777777" w:rsidR="00D375AE" w:rsidRDefault="00D375AE" w:rsidP="00D375AE">
      <w:pPr>
        <w:pStyle w:val="NormalWeb"/>
      </w:pPr>
      <w:r>
        <w:t>Es la originada a los OCUPANTES del VEHÍCULO ASEGURADO y/o al momento de subir o bajar de éste, como consecuencia directa de un ACCIDENTE DE TRÁNSITO, siempre que se haya determinado la responsabilidad del CONDUCTOR del VEHÍCULO ASEGURADO, por medio de un proceso judicial.</w:t>
      </w:r>
    </w:p>
    <w:p w14:paraId="6CED8791" w14:textId="77777777" w:rsidR="00D375AE" w:rsidRDefault="00D375AE" w:rsidP="00D375AE">
      <w:pPr>
        <w:pStyle w:val="NormalWeb"/>
      </w:pPr>
      <w:r>
        <w:rPr>
          <w:rStyle w:val="Textoennegrita"/>
        </w:rPr>
        <w:t>Se excluye de la presente cobertura la responsabilidad civil del CONTRATANTE y/o ASEGURADO frente al CONDUCTOR en el momento del accidente y/o el cónyuge y/o los parientes del CONTRATANTE y/o ASEGURADO y/o CONDUCTOR hasta el cuarto grado de consanguinidad o segundo grado de afinidad.</w:t>
      </w:r>
    </w:p>
    <w:p w14:paraId="6F76B398" w14:textId="77777777" w:rsidR="00D375AE" w:rsidRDefault="00D375AE" w:rsidP="00D375AE">
      <w:pPr>
        <w:pStyle w:val="NormalWeb"/>
      </w:pPr>
      <w:r>
        <w:t>B. MODO DE INDEMNIZACIÓN</w:t>
      </w:r>
    </w:p>
    <w:p w14:paraId="37D4BA0B" w14:textId="77777777" w:rsidR="00D375AE" w:rsidRDefault="00D375AE" w:rsidP="00D375AE">
      <w:pPr>
        <w:pStyle w:val="NormalWeb"/>
      </w:pPr>
      <w:r>
        <w:lastRenderedPageBreak/>
        <w:t>1. PACIFICO SEGUROS tiene la facultad de negociar con el TERCERO u OCUPANTE afectado antes de culminar la investigación policial o fiscal que de oficio se instaure o el proceso judicial que pudiera haberse iniciado o podrá esperar al resultado del proceso. En ambos casos, no indemnizará un monto mayor al límite de la suma asegurada indicada en las Condiciones Particulares. En caso de la responsabilidad civil frente a TERCEROS, no tendrá incidencia en la indemnización el número de heridos, la cantidad de afectados o los vehículos u objetos involucrados en el ACCIDENTE DE TRÁNSITO.</w:t>
      </w:r>
    </w:p>
    <w:p w14:paraId="76F1FA28" w14:textId="77777777" w:rsidR="00D375AE" w:rsidRDefault="00D375AE" w:rsidP="00D375AE">
      <w:pPr>
        <w:pStyle w:val="NormalWeb"/>
      </w:pPr>
      <w:r>
        <w:t xml:space="preserve">2. Asimismo, queda expresamente convenido que si el número de ocupantes </w:t>
      </w:r>
      <w:proofErr w:type="gramStart"/>
      <w:r>
        <w:t>del  VEHICULO</w:t>
      </w:r>
      <w:proofErr w:type="gramEnd"/>
      <w:r>
        <w:t xml:space="preserve"> ASEGURADO fuera mayor al número de ocupantes asegurados indicados en las Condiciones Particulares, la responsabilidad máxima de PACIFICO SEGUROS, frente a cada ocupante, será el valor que resulte de dividir el límite máximo asegurado entre el número de ocupantes existentes en el momento del accidente de tránsito. En todo tipo de VEHICULO ASEGURADO, el seguro amparará únicamente a los ocupantes que viajen en el interior </w:t>
      </w:r>
      <w:proofErr w:type="gramStart"/>
      <w:r>
        <w:t>del mismo</w:t>
      </w:r>
      <w:proofErr w:type="gramEnd"/>
      <w:r>
        <w:t xml:space="preserve"> en la parte destinada para pasajeros y/o en el acto de subir o bajar del VEHICULO ASEGURADO, mientras este se encuentre detenido.</w:t>
      </w:r>
      <w:r>
        <w:br/>
        <w:t xml:space="preserve">3. Para efectos del pago de la indemnización </w:t>
      </w:r>
      <w:proofErr w:type="gramStart"/>
      <w:r>
        <w:t>por  Responsabilidad</w:t>
      </w:r>
      <w:proofErr w:type="gramEnd"/>
      <w:r>
        <w:t xml:space="preserve"> es imprescindible que el CONTRATANTE y/o ASEGURADO pague a PACIFICO SEGUROS el DEDUCIBLE indicado en las Condiciones Particulares.</w:t>
      </w:r>
    </w:p>
    <w:p w14:paraId="3C16B948" w14:textId="77777777" w:rsidR="00D375AE" w:rsidRDefault="00D375AE" w:rsidP="00D375AE">
      <w:pPr>
        <w:pStyle w:val="NormalWeb"/>
      </w:pPr>
      <w:r>
        <w:t>C. CONSIDERACIONES</w:t>
      </w:r>
    </w:p>
    <w:p w14:paraId="4ECED699" w14:textId="77777777" w:rsidR="00D375AE" w:rsidRDefault="00D375AE" w:rsidP="00D375AE">
      <w:pPr>
        <w:pStyle w:val="NormalWeb"/>
      </w:pPr>
      <w:r>
        <w:t>En todo caso de DAÑOS PERSONALES y/o materiales a TERCEROS y/o a la propiedad de un TERCERO, provenientes de un siniestro cubierto bajo la Póliza, PACIFICO SEGUROS está facultada a realizar lo siguiente:</w:t>
      </w:r>
    </w:p>
    <w:p w14:paraId="700B8472" w14:textId="77777777" w:rsidR="00D375AE" w:rsidRDefault="00D375AE" w:rsidP="00D375AE">
      <w:pPr>
        <w:pStyle w:val="NormalWeb"/>
      </w:pPr>
      <w:r>
        <w:t xml:space="preserve">1. Trato Directo: En los casos de DAÑOS PERSONALES y/o materiales a TERCEROS provenientes de un siniestro cubierto bajo la Póliza, PACÍFICO SEGUROS está facultada para </w:t>
      </w:r>
      <w:proofErr w:type="gramStart"/>
      <w:r>
        <w:t>negociar  directamente</w:t>
      </w:r>
      <w:proofErr w:type="gramEnd"/>
      <w:r>
        <w:t xml:space="preserve"> con el tercero y, en su caso, considerar los gastos provenientes de esta negociación dentro del límite de la cobertura prevista en las Condiciones Particulares.</w:t>
      </w:r>
      <w:r>
        <w:br/>
        <w:t>2. Defensa Judicial: PACIFICO SEGUROS podrá asumir de la defensa del CONTRATANTE y/o ASEGURADO en los procesos que se inicien contra éste, como consecuencia de un siniestro cubierto por esta Póliza. Las costas y costos del proceso judicial quedarán comprendidos dentro del límite de la suma asegurada señalada en las Condiciones Particulares para la cobertura de Responsabilidad Civil.</w:t>
      </w:r>
      <w:r>
        <w:br/>
        <w:t xml:space="preserve">3. En el caso que PACIFICO SEGUROS no asuma la defensa judicial, el CONTRATANTE y/o ASEGURADO deberá mantenerla informada a través de medio escrito, de todas las incidencias y etapas del proceso, así como remitirle una copia de la documentación del caso inmediatamente de recibida o </w:t>
      </w:r>
      <w:proofErr w:type="gramStart"/>
      <w:r>
        <w:t>enviada  y</w:t>
      </w:r>
      <w:proofErr w:type="gramEnd"/>
      <w:r>
        <w:t xml:space="preserve"> coordinar con PACIFICO SEGUROS la defensa. Igualmente, deberá poner en conocimiento de PACIFICO SEGUROS el inicio y el estado del proceso penal que de oficio se instaure en su contra, de ser el caso.</w:t>
      </w:r>
      <w:r>
        <w:br/>
        <w:t>4. Reembolso de exceso pagado: Si PACÍFICO SEGUROS efectuase gastos que excedan la suma asegurada, informará al ASEGURADO y éste quedará obligado a reintegrar el excedente dentro de un plazo de 48 horas de requerido para ello.</w:t>
      </w:r>
    </w:p>
    <w:p w14:paraId="04E4F397" w14:textId="77777777" w:rsidR="00D375AE" w:rsidRDefault="00D375AE" w:rsidP="00D375AE">
      <w:pPr>
        <w:pStyle w:val="NormalWeb"/>
      </w:pPr>
      <w:r>
        <w:rPr>
          <w:rStyle w:val="Textoennegrita"/>
        </w:rPr>
        <w:t>D.  EXCLUSIONES ESPECÍFICAS</w:t>
      </w:r>
    </w:p>
    <w:p w14:paraId="5E61AA2A" w14:textId="77777777" w:rsidR="00D375AE" w:rsidRDefault="00D375AE" w:rsidP="00D375AE">
      <w:pPr>
        <w:pStyle w:val="NormalWeb"/>
      </w:pPr>
      <w:r>
        <w:rPr>
          <w:rStyle w:val="Textoennegrita"/>
        </w:rPr>
        <w:lastRenderedPageBreak/>
        <w:t>En adición a las Exclusiones Generales señaladas en estas Condiciones Generales, y bajo la regla de la causa adecuada, PACIFICO SEGUROS no indemnizará al CONTRATANTE y/o ASEGURADO, con respecto a pérdidas o daños causados originados, agravados o que sean consecuencia de, o por:</w:t>
      </w:r>
    </w:p>
    <w:p w14:paraId="63CA03F1" w14:textId="77777777" w:rsidR="00D375AE" w:rsidRDefault="00D375AE" w:rsidP="00D375AE">
      <w:pPr>
        <w:pStyle w:val="NormalWeb"/>
      </w:pPr>
      <w:r>
        <w:rPr>
          <w:rStyle w:val="Textoennegrita"/>
        </w:rPr>
        <w:t>1. Responsabilidad penal determinada por proceso judicial con resolución firme y en última instancia, de quien manejaba el VEHICULO ASEGURADO en el momento de producirse un accidente; por lo tanto, PACÍFICO SEGUROS no estará obligada a intervenir en los procesos, ni tampoco en las diligencias policiales que, para establecer la culpabilidad, se llevaren a cabo ni a constituir fianza para obtener la libertad del conductor.</w:t>
      </w:r>
    </w:p>
    <w:p w14:paraId="580629F6" w14:textId="77777777" w:rsidR="00D375AE" w:rsidRDefault="00D375AE" w:rsidP="00D375AE">
      <w:pPr>
        <w:pStyle w:val="NormalWeb"/>
      </w:pPr>
      <w:r>
        <w:rPr>
          <w:rStyle w:val="Textoennegrita"/>
        </w:rPr>
        <w:t>2. La responsabilidad civil frente a terceros ocasionada por el conductor del VEHICULO ASEGURADO que, aun teniendo licencia para manejar, se vea obligado a la conducción del vehículo por actos o hechos que amenacen su integridad física o su vida y la priven, por temor u otros efectos, del uso pleno de sus facultades para la conducción del vehículo, y los daños que se causen a terceros bajo tales circunstancias, salvo que exista sentencia judicial que indique lo contrario.</w:t>
      </w:r>
    </w:p>
    <w:p w14:paraId="7F84B468" w14:textId="77777777" w:rsidR="00D375AE" w:rsidRDefault="00D375AE" w:rsidP="00D375AE">
      <w:pPr>
        <w:pStyle w:val="NormalWeb"/>
      </w:pPr>
      <w:r>
        <w:rPr>
          <w:rStyle w:val="Textoennegrita"/>
        </w:rPr>
        <w:t>3. Cuando el VEHICULO ASEGURADO se encuentre en poder de personas extrañas por haber sido robado, salvo el caso de que esté cubierto el riesgo de robo por lo que sólo se cubrirán los daños al VEHICULO ASEGURADO. Los daños ocasionados a terceros en tales circunstancias no están amparados por la cobertura de la Póliza.</w:t>
      </w:r>
    </w:p>
    <w:p w14:paraId="2109E528" w14:textId="77777777" w:rsidR="00D375AE" w:rsidRDefault="00D375AE" w:rsidP="00D375AE">
      <w:pPr>
        <w:pStyle w:val="NormalWeb"/>
      </w:pPr>
      <w:r>
        <w:rPr>
          <w:rStyle w:val="Textoennegrita"/>
        </w:rPr>
        <w:t>4. Por cualquiera de las Exclusiones Específicas en la cobertura: Artículo 2.1 DAÑO PROPIO.</w:t>
      </w:r>
    </w:p>
    <w:p w14:paraId="13A8EE40" w14:textId="77777777" w:rsidR="00D375AE" w:rsidRDefault="00D375AE" w:rsidP="00D375AE">
      <w:pPr>
        <w:pStyle w:val="NormalWeb"/>
      </w:pPr>
      <w:r>
        <w:t>2.3 ACCIDENTES PERSONALES</w:t>
      </w:r>
    </w:p>
    <w:p w14:paraId="52C8C200" w14:textId="77777777" w:rsidR="00D375AE" w:rsidRDefault="00D375AE" w:rsidP="00D375AE">
      <w:pPr>
        <w:pStyle w:val="NormalWeb"/>
      </w:pPr>
      <w:r>
        <w:t>A. ALCANCES DE LA COBERTURA</w:t>
      </w:r>
    </w:p>
    <w:p w14:paraId="7AC74F0A" w14:textId="77777777" w:rsidR="00D375AE" w:rsidRDefault="00D375AE" w:rsidP="00D375AE">
      <w:pPr>
        <w:pStyle w:val="NormalWeb"/>
      </w:pPr>
      <w:r>
        <w:t xml:space="preserve">El seguro cubre los siguientes DAÑOS PERSONALES que puedan sufrir los ocupantes del VEHÍCULO ASEGURADO como consecuencia directa de un </w:t>
      </w:r>
      <w:proofErr w:type="gramStart"/>
      <w:r>
        <w:t>ACCIDENTE  DE</w:t>
      </w:r>
      <w:proofErr w:type="gramEnd"/>
      <w:r>
        <w:t xml:space="preserve"> TRANSITO cubierto por la Póliza:</w:t>
      </w:r>
    </w:p>
    <w:p w14:paraId="4B30390E" w14:textId="77777777" w:rsidR="00D375AE" w:rsidRDefault="00D375AE" w:rsidP="00D375AE">
      <w:pPr>
        <w:pStyle w:val="NormalWeb"/>
      </w:pPr>
      <w:r>
        <w:t>a) Muerte</w:t>
      </w:r>
      <w:r>
        <w:br/>
        <w:t>PACIFICO SEGUROS pagará hasta el límite de la suma asegurada especificada en las Condiciones Particulares a los herederos legales del OCUPANTE fallecido.</w:t>
      </w:r>
      <w:r>
        <w:br/>
        <w:t> </w:t>
      </w:r>
    </w:p>
    <w:p w14:paraId="1409A2D5" w14:textId="77777777" w:rsidR="00D375AE" w:rsidRDefault="00D375AE" w:rsidP="00D375AE">
      <w:pPr>
        <w:pStyle w:val="NormalWeb"/>
      </w:pPr>
      <w:r>
        <w:t>b) Invalidez permanente</w:t>
      </w:r>
      <w:r>
        <w:br/>
        <w:t xml:space="preserve">PACIFICO SEGUROS pagará la suma correspondiente </w:t>
      </w:r>
      <w:proofErr w:type="gramStart"/>
      <w:r>
        <w:t>de acuerdo al</w:t>
      </w:r>
      <w:proofErr w:type="gramEnd"/>
      <w:r>
        <w:t xml:space="preserve"> grado de invalidez que determinen sus médicos auditores, hasta el límite de la suma asegurada.</w:t>
      </w:r>
    </w:p>
    <w:p w14:paraId="50B88990" w14:textId="77777777" w:rsidR="00D375AE" w:rsidRDefault="00D375AE" w:rsidP="00D375AE">
      <w:pPr>
        <w:pStyle w:val="NormalWeb"/>
      </w:pPr>
      <w:r>
        <w:t xml:space="preserve">El grado de invalidez permanente, ya sea total o parcial, será calculado tomando como base las tablas del “Manual de Evaluación y Calificación del Grado de Invalidez” de la Superintendencia de Banca, Seguros y AFP, vigente al momento del accidente, o el documento que lo reemplace. De presentarse algún caso no contemplado en las tablas </w:t>
      </w:r>
      <w:r>
        <w:lastRenderedPageBreak/>
        <w:t>mencionadas y que pudiese generar controversia, será sometido a la opinión del Instituto Nacional de Rehabilitación del Ministerio de Salud. En caso de discrepancia sobre el grado de invalidez prevalecerá la opinión del Instituto Nacional de Rehabilitación del Ministerio de Salud.</w:t>
      </w:r>
    </w:p>
    <w:p w14:paraId="52823E64" w14:textId="77777777" w:rsidR="00D375AE" w:rsidRDefault="00D375AE" w:rsidP="00D375AE">
      <w:pPr>
        <w:pStyle w:val="NormalWeb"/>
      </w:pPr>
      <w:r>
        <w:rPr>
          <w:rStyle w:val="Textoennegrita"/>
        </w:rPr>
        <w:t xml:space="preserve">El ASEGURADO, podrá solicitar la cobertura de invalidez, derivada de un accidente acaecido durante la vigencia del contrato de seguro, siempre que lo solicite dentro de los dos (2) años siguientes de acaecido el accidente que </w:t>
      </w:r>
      <w:proofErr w:type="gramStart"/>
      <w:r>
        <w:rPr>
          <w:rStyle w:val="Textoennegrita"/>
        </w:rPr>
        <w:t>originara</w:t>
      </w:r>
      <w:proofErr w:type="gramEnd"/>
      <w:r>
        <w:rPr>
          <w:rStyle w:val="Textoennegrita"/>
        </w:rPr>
        <w:t xml:space="preserve"> dicha cobertura.</w:t>
      </w:r>
      <w:r>
        <w:br/>
        <w:t> </w:t>
      </w:r>
    </w:p>
    <w:p w14:paraId="69A05D70" w14:textId="77777777" w:rsidR="00D375AE" w:rsidRDefault="00D375AE" w:rsidP="00D375AE">
      <w:pPr>
        <w:pStyle w:val="NormalWeb"/>
      </w:pPr>
      <w:r>
        <w:t>c) Gastos de curación</w:t>
      </w:r>
      <w:r>
        <w:br/>
        <w:t>PACIFICO SEGUROS pagará los honorarios médicos, así como los gastos farmacéuticos, hospitalarios, quirúrgicos y prótesis, incluidas dentales; que fueren necesarios,</w:t>
      </w:r>
      <w:r>
        <w:rPr>
          <w:rStyle w:val="Textoennegrita"/>
        </w:rPr>
        <w:t xml:space="preserve"> con exclusión de aparatos ortopédicos</w:t>
      </w:r>
      <w:r>
        <w:t>.</w:t>
      </w:r>
    </w:p>
    <w:p w14:paraId="482D8D18" w14:textId="77777777" w:rsidR="00D375AE" w:rsidRDefault="00D375AE" w:rsidP="00D375AE">
      <w:pPr>
        <w:pStyle w:val="NormalWeb"/>
      </w:pPr>
      <w:r>
        <w:t>d) Gastos de Sepelio</w:t>
      </w:r>
      <w:r>
        <w:br/>
        <w:t>Se cubre los gastos a reembolso efectuados por el funeral, hasta el límite especificados en las CONDICIONES PARTICULARES, siempre que el fallecimiento haya ocurrido a consecuencia de un ACCIDENTE DE TRANSITO cubierto por la Póliza.</w:t>
      </w:r>
    </w:p>
    <w:p w14:paraId="168AB1C8" w14:textId="77777777" w:rsidR="00D375AE" w:rsidRDefault="00D375AE" w:rsidP="00D375AE">
      <w:pPr>
        <w:pStyle w:val="NormalWeb"/>
      </w:pPr>
      <w:r>
        <w:t> </w:t>
      </w:r>
    </w:p>
    <w:p w14:paraId="61D2F3E3" w14:textId="77777777" w:rsidR="00D375AE" w:rsidRDefault="00D375AE" w:rsidP="00D375AE">
      <w:pPr>
        <w:pStyle w:val="NormalWeb"/>
      </w:pPr>
      <w:r>
        <w:t>En cuanto a Gastos de Curación y/o Sepelio, la aplicación de estas coberturas procede únicamente por el exceso de lo no cubierto por el Seguro Obligatorio de Accidentes de Tránsito (SOAT). Es decir, primero se aplica la cobertura del SOAT y, de quedar un saldo por cubrir, se aplicará la cobertura de esta Póliza.</w:t>
      </w:r>
    </w:p>
    <w:p w14:paraId="74E32813" w14:textId="77777777" w:rsidR="00D375AE" w:rsidRDefault="00D375AE" w:rsidP="00D375AE">
      <w:pPr>
        <w:pStyle w:val="NormalWeb"/>
      </w:pPr>
      <w:r>
        <w:t>B. MODO DE INDEMNIZACIÓN</w:t>
      </w:r>
    </w:p>
    <w:p w14:paraId="49854E39" w14:textId="77777777" w:rsidR="00D375AE" w:rsidRDefault="00D375AE" w:rsidP="00D375AE">
      <w:pPr>
        <w:pStyle w:val="NormalWeb"/>
      </w:pPr>
      <w:r>
        <w:t>En caso de ACCIDENTE DE TRÁNSITO, PACIFICO SEGUROS optará por cualquiera de los siguientes procedimientos:</w:t>
      </w:r>
    </w:p>
    <w:p w14:paraId="1A16BB26" w14:textId="77777777" w:rsidR="00D375AE" w:rsidRDefault="00D375AE" w:rsidP="00D375AE">
      <w:pPr>
        <w:pStyle w:val="NormalWeb"/>
      </w:pPr>
      <w:r>
        <w:t>1. Cancelar los gastos médicos directamente al hospital o clínica involucrada.</w:t>
      </w:r>
      <w:r>
        <w:br/>
        <w:t>2. Entregar el monto de la Indemnización a los ocupantes lesionados del VEHICULO ASEGURADO y en caso de muerte a sus herederos.</w:t>
      </w:r>
      <w:r>
        <w:br/>
        <w:t>3. Los gastos de sepelio se pagarán vía reembolso.</w:t>
      </w:r>
    </w:p>
    <w:p w14:paraId="75165D7E" w14:textId="77777777" w:rsidR="00D375AE" w:rsidRDefault="00D375AE" w:rsidP="00D375AE">
      <w:pPr>
        <w:pStyle w:val="NormalWeb"/>
      </w:pPr>
      <w:r>
        <w:t>C. CONSIDERACIONES</w:t>
      </w:r>
    </w:p>
    <w:p w14:paraId="760DAFEB" w14:textId="77777777" w:rsidR="00D375AE" w:rsidRDefault="00D375AE" w:rsidP="00D375AE">
      <w:pPr>
        <w:pStyle w:val="NormalWeb"/>
      </w:pPr>
      <w:r>
        <w:t xml:space="preserve">La responsabilidad máxima de PACIFICO </w:t>
      </w:r>
      <w:proofErr w:type="gramStart"/>
      <w:r>
        <w:t>SEGUROS  respecto</w:t>
      </w:r>
      <w:proofErr w:type="gramEnd"/>
      <w:r>
        <w:t xml:space="preserve"> de cada  OCUPANTE del VEHÍCULO ASEGURADO será hasta el monto pactado y especificado en las CONDICIONES PARTICULARES. En caso el número de ocupantes sea mayor al número de ocupantes asegurados, la responsabilidad máxima respecto a cada ocupante será la que resulte de dividir el límite máximo asegurado entre el número de OCUPANTES al momento del ACCIDENTE DE TRÁNSITO.</w:t>
      </w:r>
    </w:p>
    <w:p w14:paraId="0622C209" w14:textId="77777777" w:rsidR="00D375AE" w:rsidRDefault="00D375AE" w:rsidP="00D375AE">
      <w:pPr>
        <w:pStyle w:val="NormalWeb"/>
      </w:pPr>
      <w:r>
        <w:t xml:space="preserve">Un mismo accidente no dará derecho acumulativamente a indemnizaciones por muerte e invalidez permanente. Por consiguiente, si la muerte ocurriera a consecuencia de un </w:t>
      </w:r>
      <w:r>
        <w:lastRenderedPageBreak/>
        <w:t>accidente ya indemnizado por invalidez permanente, PACÍFICO SEGUROS deducirá de la suma asegurada por muerte la indemnización pagada por invalidez permanente.</w:t>
      </w:r>
    </w:p>
    <w:p w14:paraId="7E7A89E4" w14:textId="77777777" w:rsidR="00D375AE" w:rsidRDefault="00D375AE" w:rsidP="00D375AE">
      <w:pPr>
        <w:pStyle w:val="NormalWeb"/>
      </w:pPr>
      <w:r>
        <w:t>Si el ocupante accidentado sufriera varios accidentes sucesivos durante la vigencia de la Póliza, las indemnizaciones fijadas por invalidez permanente no podrán exceder en conjunto del 100% de la suma asegurada por este concepto.</w:t>
      </w:r>
      <w:r>
        <w:br/>
        <w:t> </w:t>
      </w:r>
    </w:p>
    <w:p w14:paraId="3E08D9A1" w14:textId="77777777" w:rsidR="00D375AE" w:rsidRDefault="00D375AE" w:rsidP="00D375AE">
      <w:pPr>
        <w:pStyle w:val="NormalWeb"/>
      </w:pPr>
      <w:r>
        <w:rPr>
          <w:rStyle w:val="Textoennegrita"/>
        </w:rPr>
        <w:t>ARTÍCULO 3°</w:t>
      </w:r>
      <w:r>
        <w:rPr>
          <w:b/>
          <w:bCs/>
        </w:rPr>
        <w:br/>
      </w:r>
      <w:r>
        <w:rPr>
          <w:rStyle w:val="Textoennegrita"/>
        </w:rPr>
        <w:t>EXCLUSIONES GENERALES</w:t>
      </w:r>
    </w:p>
    <w:p w14:paraId="7491BB3E" w14:textId="77777777" w:rsidR="00D375AE" w:rsidRDefault="00D375AE" w:rsidP="00D375AE">
      <w:pPr>
        <w:pStyle w:val="NormalWeb"/>
      </w:pPr>
      <w:r>
        <w:rPr>
          <w:rStyle w:val="Textoennegrita"/>
        </w:rPr>
        <w:t>En adición a las exclusiones específicas señaladas para cada cobertura y considerando que debe existir una relación adecuada entre el hecho y el daño sufrido, PACIFICO SEGUROS no indemnizará al CONTRATANTE y/o ASEGURADO, con respecto a pérdidas o daños causados originados, agravados o que sean consecuencia de, o por:</w:t>
      </w:r>
    </w:p>
    <w:p w14:paraId="15C93DDA" w14:textId="77777777" w:rsidR="00D375AE" w:rsidRDefault="00D375AE" w:rsidP="00D375AE">
      <w:pPr>
        <w:pStyle w:val="NormalWeb"/>
      </w:pPr>
      <w:r>
        <w:rPr>
          <w:rStyle w:val="Textoennegrita"/>
        </w:rPr>
        <w:t>1. Prestar servicio público en forma momentánea o permanente a pesar de su uso particular, o esté dado en alquiler, se utilice para instrucción, o para fines de enseñanza o para clases de manejo, o sea usado en una actividad o uso distinto al declarado en la Solicitud de Seguro.</w:t>
      </w:r>
    </w:p>
    <w:p w14:paraId="64567F47" w14:textId="77777777" w:rsidR="00D375AE" w:rsidRDefault="00D375AE" w:rsidP="00D375AE">
      <w:pPr>
        <w:pStyle w:val="NormalWeb"/>
      </w:pPr>
      <w:r>
        <w:rPr>
          <w:rStyle w:val="Textoennegrita"/>
        </w:rPr>
        <w:t>2. Insubordinación, levantamiento militar, insurrección, rebelión, revolución, poder militar o usurpación de poder.</w:t>
      </w:r>
    </w:p>
    <w:p w14:paraId="655DB1A4" w14:textId="77777777" w:rsidR="00D375AE" w:rsidRDefault="00D375AE" w:rsidP="00D375AE">
      <w:pPr>
        <w:pStyle w:val="NormalWeb"/>
      </w:pPr>
      <w:r>
        <w:rPr>
          <w:rStyle w:val="Textoennegrita"/>
        </w:rPr>
        <w:t>3. La apropiación ilícita o abuso de confianza sobre el VEHICULO ASEGURADO por quien haya estado autorizado para su manejo o encargado de su custodia.</w:t>
      </w:r>
    </w:p>
    <w:p w14:paraId="5674BB2A" w14:textId="77777777" w:rsidR="00D375AE" w:rsidRDefault="00D375AE" w:rsidP="00D375AE">
      <w:pPr>
        <w:pStyle w:val="NormalWeb"/>
      </w:pPr>
      <w:r>
        <w:rPr>
          <w:rStyle w:val="Textoennegrita"/>
        </w:rPr>
        <w:t>4. La acción intencionalmente (DOLO) por el propietario y/o conductor y/u OCUPANTES y/o ASEGURADO y/o CONTRATANTE del VEHICULO ASEGURADO.</w:t>
      </w:r>
    </w:p>
    <w:p w14:paraId="573D2B40" w14:textId="77777777" w:rsidR="00D375AE" w:rsidRDefault="00D375AE" w:rsidP="00D375AE">
      <w:pPr>
        <w:pStyle w:val="NormalWeb"/>
      </w:pPr>
      <w:r>
        <w:rPr>
          <w:rStyle w:val="Textoennegrita"/>
        </w:rPr>
        <w:t>5. Negligencia grave, entendida como la falta de diligencia ordinaria, omisión de la atención y cuidado debidos, del conductor, propietario, OCUPANTE, ASEGURADO y/o CONTRATANTE.</w:t>
      </w:r>
    </w:p>
    <w:p w14:paraId="60B10CCA" w14:textId="77777777" w:rsidR="00D375AE" w:rsidRDefault="00D375AE" w:rsidP="00D375AE">
      <w:pPr>
        <w:pStyle w:val="NormalWeb"/>
      </w:pPr>
      <w:r>
        <w:rPr>
          <w:rStyle w:val="Textoennegrita"/>
        </w:rPr>
        <w:t>6. Cuando el VEHÍCULO ASEGURADO esté circulando por vías o caminos no autorizados para el tránsito. Asimismo, la cobertura no ampara los daños que se originen por el uso y/o circulación del VEHÍCULO ASEGURADO en terrenos accidentados o de alta peligrosidad incluyéndose quebradas, dunas, socavones, ríos, transporte en barcazas, orillas del mar y rampas de aeropuertos.</w:t>
      </w:r>
    </w:p>
    <w:p w14:paraId="034499B9" w14:textId="77777777" w:rsidR="00D375AE" w:rsidRDefault="00D375AE" w:rsidP="00D375AE">
      <w:pPr>
        <w:pStyle w:val="NormalWeb"/>
      </w:pPr>
      <w:r>
        <w:rPr>
          <w:rStyle w:val="Textoennegrita"/>
        </w:rPr>
        <w:t>7. Cuando el VEHÍCULO ASEGURADO no se encuentre dentro de los límites del territorio nacional.</w:t>
      </w:r>
    </w:p>
    <w:p w14:paraId="79C9F6BD" w14:textId="77777777" w:rsidR="00D375AE" w:rsidRDefault="00D375AE" w:rsidP="00D375AE">
      <w:pPr>
        <w:pStyle w:val="NormalWeb"/>
      </w:pPr>
      <w:r>
        <w:rPr>
          <w:rStyle w:val="Textoennegrita"/>
        </w:rPr>
        <w:t>8. Cuando el VEHÍCULO ASEGURADO se encuentre en proceso de tránsito aduanero y todavía no se encuentre en poder del CONTRATANTE y/o ASEGURADO.</w:t>
      </w:r>
    </w:p>
    <w:p w14:paraId="540BBB21" w14:textId="77777777" w:rsidR="00D375AE" w:rsidRDefault="00D375AE" w:rsidP="00D375AE">
      <w:pPr>
        <w:pStyle w:val="NormalWeb"/>
      </w:pPr>
      <w:r>
        <w:rPr>
          <w:rStyle w:val="Textoennegrita"/>
        </w:rPr>
        <w:lastRenderedPageBreak/>
        <w:t>9. Cuando el VEHICULO ASEGURADO sea utilizado en actividades delictivas o ilícitas, y en dichas circunstancias ocasione un siniestro. No respetar el uso declarado en las Condiciones Particulares del VEHICULO ASEGURADO.</w:t>
      </w:r>
    </w:p>
    <w:p w14:paraId="6116C551" w14:textId="77777777" w:rsidR="00D375AE" w:rsidRDefault="00D375AE" w:rsidP="00D375AE">
      <w:pPr>
        <w:pStyle w:val="NormalWeb"/>
      </w:pPr>
      <w:r>
        <w:rPr>
          <w:rStyle w:val="Textoennegrita"/>
        </w:rPr>
        <w:t>10. Desperfectos del sistema de “Airbag” o que hubiesen sido producidos a consecuencia de la activación accidental del “Airbag” o no producida por un accidente de tránsito.</w:t>
      </w:r>
    </w:p>
    <w:p w14:paraId="419C9695" w14:textId="77777777" w:rsidR="00D375AE" w:rsidRDefault="00D375AE" w:rsidP="00D375AE">
      <w:pPr>
        <w:pStyle w:val="NormalWeb"/>
      </w:pPr>
      <w:r>
        <w:rPr>
          <w:rStyle w:val="Textoennegrita"/>
        </w:rPr>
        <w:t>11. La depreciación del VEHÍCULO ASEGURADO.</w:t>
      </w:r>
    </w:p>
    <w:p w14:paraId="2F49AA05" w14:textId="77777777" w:rsidR="00D375AE" w:rsidRDefault="00D375AE" w:rsidP="00D375AE">
      <w:pPr>
        <w:pStyle w:val="NormalWeb"/>
      </w:pPr>
      <w:r>
        <w:rPr>
          <w:rStyle w:val="Textoennegrita"/>
        </w:rPr>
        <w:t>12. Desgaste y/o deterioro del VEHICULO ASEGURADO o de sus piezas. Los daños a propiedades del CONTRATANTE y/o ASEGURADO y/o CONDUCTOR o a propiedades ajenas que estén bajo custodia o control de estos.</w:t>
      </w:r>
    </w:p>
    <w:p w14:paraId="380C5E21" w14:textId="77777777" w:rsidR="00D375AE" w:rsidRDefault="00D375AE" w:rsidP="00D375AE">
      <w:pPr>
        <w:pStyle w:val="NormalWeb"/>
      </w:pPr>
      <w:r>
        <w:rPr>
          <w:rStyle w:val="Textoennegrita"/>
        </w:rPr>
        <w:t xml:space="preserve">13. El lucro cesante o cualquier otra pérdida y/o gasto que experimente EL CONTRATANTE y/o ASEGURADO por cualquier causa económica y/o financiera, incluso pérdida de garantía, de mercado y/o fluctuación de valores, </w:t>
      </w:r>
      <w:proofErr w:type="gramStart"/>
      <w:r>
        <w:rPr>
          <w:rStyle w:val="Textoennegrita"/>
        </w:rPr>
        <w:t>a  consecuencia</w:t>
      </w:r>
      <w:proofErr w:type="gramEnd"/>
      <w:r>
        <w:rPr>
          <w:rStyle w:val="Textoennegrita"/>
        </w:rPr>
        <w:t xml:space="preserve"> de un accidente de tránsito, incendio, robo o hurto cubierto por la póliza.</w:t>
      </w:r>
    </w:p>
    <w:p w14:paraId="4D83E96F" w14:textId="77777777" w:rsidR="00D375AE" w:rsidRDefault="00D375AE" w:rsidP="00D375AE">
      <w:pPr>
        <w:pStyle w:val="NormalWeb"/>
      </w:pPr>
      <w:r>
        <w:rPr>
          <w:rStyle w:val="Textoennegrita"/>
        </w:rPr>
        <w:t>14. Los gastos provenientes de multas, permanencias en playas de estacionamiento y/o en el depósito oficial de tránsito.</w:t>
      </w:r>
    </w:p>
    <w:p w14:paraId="589F322C" w14:textId="77777777" w:rsidR="00D375AE" w:rsidRDefault="00D375AE" w:rsidP="00D375AE">
      <w:pPr>
        <w:pStyle w:val="NormalWeb"/>
      </w:pPr>
      <w:r>
        <w:rPr>
          <w:rStyle w:val="Textoennegrita"/>
        </w:rPr>
        <w:t>15. Los daños a objetos transportados o remolcados por el VEHICULO ASEGURADO y/o los daños que éstos ocasionen, tanto a este como a TERCEROS.</w:t>
      </w:r>
    </w:p>
    <w:p w14:paraId="6E549C92" w14:textId="77777777" w:rsidR="00D375AE" w:rsidRDefault="00D375AE" w:rsidP="00D375AE">
      <w:pPr>
        <w:pStyle w:val="NormalWeb"/>
      </w:pPr>
      <w:r>
        <w:rPr>
          <w:rStyle w:val="Textoennegrita"/>
        </w:rPr>
        <w:t>16. Los daños a la carrocería de madera o de metal, furgones o elementos similares utilizados en camionetas o camiones, salvo que sean expresamente asegurados con indicación de su respectivo valor. La presente exclusión no comprende a la cabina para conductor y ocupantes.</w:t>
      </w:r>
    </w:p>
    <w:p w14:paraId="3F077E08" w14:textId="77777777" w:rsidR="00D375AE" w:rsidRDefault="00D375AE" w:rsidP="00D375AE">
      <w:pPr>
        <w:pStyle w:val="NormalWeb"/>
      </w:pPr>
      <w:r>
        <w:rPr>
          <w:rStyle w:val="Textoennegrita"/>
        </w:rPr>
        <w:t>17. Cualquier tipo de accidente que ocurra al interior de los predios mineros, industriales, rellenos sanitarios, patios de operaciones y en general, cualquier predio al que ingrese el VEHÍCULO ASEGURADO, que sea como consecuencia de operaciones propias de los vehículos pesados, es decir, manipuleo de carga y descarga de materiales así como los ocasionados por el hundimiento del terreno durante los mismos; asimismo los que sean consecuencia de operaciones propias del negocio que afecten a EL VEHICULO ASEGURADO, sea por caída de roca o causados por otros vehículos y en general cualquier causa externa.</w:t>
      </w:r>
    </w:p>
    <w:p w14:paraId="1D7ACF73" w14:textId="77777777" w:rsidR="00D375AE" w:rsidRDefault="00D375AE" w:rsidP="00D375AE">
      <w:pPr>
        <w:pStyle w:val="NormalWeb"/>
      </w:pPr>
      <w:r>
        <w:t>CONDICIONES OPERATIVAS</w:t>
      </w:r>
    </w:p>
    <w:p w14:paraId="0B7540C1" w14:textId="77777777" w:rsidR="00D375AE" w:rsidRDefault="00D375AE" w:rsidP="00D375AE">
      <w:pPr>
        <w:pStyle w:val="NormalWeb"/>
      </w:pPr>
      <w:r>
        <w:t>ARTÍCULO 4°</w:t>
      </w:r>
      <w:r>
        <w:br/>
        <w:t>AVISO DEL SINIESTRO Y PROCEDIMIENTO PARA SOLICITAR LA COBERTURA</w:t>
      </w:r>
    </w:p>
    <w:p w14:paraId="2C41D4A7" w14:textId="77777777" w:rsidR="00D375AE" w:rsidRDefault="00D375AE" w:rsidP="00D375AE">
      <w:pPr>
        <w:pStyle w:val="NormalWeb"/>
      </w:pPr>
      <w:r>
        <w:t>PARA TODAS LAS COBERTURAS:</w:t>
      </w:r>
    </w:p>
    <w:p w14:paraId="7487C868" w14:textId="77777777" w:rsidR="00D375AE" w:rsidRDefault="00D375AE" w:rsidP="00D375AE">
      <w:pPr>
        <w:pStyle w:val="NormalWeb"/>
      </w:pPr>
      <w:r>
        <w:lastRenderedPageBreak/>
        <w:t xml:space="preserve">Al ocurrir un siniestro amparado por esta Póliza, el CONDUCTOR o </w:t>
      </w:r>
      <w:proofErr w:type="gramStart"/>
      <w:r>
        <w:t>el  CONTRATANTE</w:t>
      </w:r>
      <w:proofErr w:type="gramEnd"/>
      <w:r>
        <w:t xml:space="preserve"> y/o ASEGURADO deberá para cualquier cobertura realizar lo siguiente:</w:t>
      </w:r>
    </w:p>
    <w:p w14:paraId="18203166" w14:textId="77777777" w:rsidR="00D375AE" w:rsidRDefault="00D375AE" w:rsidP="00D375AE">
      <w:pPr>
        <w:pStyle w:val="NormalWeb"/>
      </w:pPr>
      <w:r>
        <w:t>a) Dar aviso del siniestro</w:t>
      </w:r>
      <w:r>
        <w:br/>
        <w:t>b) Brindar atención inmediata, en caso de lesiones personales</w:t>
      </w:r>
      <w:r>
        <w:br/>
        <w:t>c) Presentar los documentos correspondientes</w:t>
      </w:r>
    </w:p>
    <w:p w14:paraId="2613D406" w14:textId="77777777" w:rsidR="00D375AE" w:rsidRDefault="00D375AE" w:rsidP="00D375AE">
      <w:pPr>
        <w:pStyle w:val="NormalWeb"/>
      </w:pPr>
      <w:r>
        <w:t>AVISO DEL SINIESTRO</w:t>
      </w:r>
    </w:p>
    <w:p w14:paraId="61B9A5F9" w14:textId="77777777" w:rsidR="00D375AE" w:rsidRDefault="00D375AE" w:rsidP="00D375AE">
      <w:pPr>
        <w:pStyle w:val="NormalWeb"/>
      </w:pPr>
      <w:r>
        <w:t>El CONTRATANTE y/o ASEGURADO deberá dar aviso del siniestro a través de la central telefónica de PACÍFICO SEGUROS dentro del menor plazo posible como tenga conocimiento de la ocurrencia y dentro de un plazo no mayor de tres (3) días. Cuando el CONTRATANTE y/o ASEGURADO, debido a culpa leve, incumpla con la obligación de dar aviso oportuno del siniestro, PACIFICO SEGUROS reducirá la indemnización hasta la concurrencia del perjuicio que se le haya causado; en los casos que se haya afectado su derecho a verificar o determinar las circunstancias del siniestro, PACIFICO SEGUROS podrá rechazar el siniestro.</w:t>
      </w:r>
    </w:p>
    <w:p w14:paraId="2A211959" w14:textId="77777777" w:rsidR="00D375AE" w:rsidRDefault="00D375AE" w:rsidP="00D375AE">
      <w:pPr>
        <w:pStyle w:val="NormalWeb"/>
      </w:pPr>
      <w:r>
        <w:t>El dolo en que incurra el CONTRATANTE, EL ASEGURADO, o EL BENEFICIARIO, en el incumplimiento del plazo para comunicar el siniestro libera de responsabilidad a PACIFICO SEGUROS. En caso de culpa inexcusable que origine el incumplimiento del plazo para comunicar el siniestro, no se pierde el derecho a ser indemnizado si la falta de aviso no afectó la posibilidad de verificar o determinar las circunstancias del siniestro, o si se demuestra que PACIFICO SEGUROS ha tenido conocimiento del siniestro o de sus circunstancias por otro medio.</w:t>
      </w:r>
    </w:p>
    <w:p w14:paraId="52D647A5" w14:textId="77777777" w:rsidR="00D375AE" w:rsidRDefault="00D375AE" w:rsidP="00D375AE">
      <w:pPr>
        <w:pStyle w:val="NormalWeb"/>
      </w:pPr>
      <w:r>
        <w:t>PROCEDIMIENTO PARA SOLICITAR LA COBERTURA</w:t>
      </w:r>
    </w:p>
    <w:p w14:paraId="01875665" w14:textId="77777777" w:rsidR="00D375AE" w:rsidRDefault="00D375AE" w:rsidP="00D375AE">
      <w:pPr>
        <w:pStyle w:val="NormalWeb"/>
      </w:pPr>
      <w:r>
        <w:rPr>
          <w:rStyle w:val="Textoennegrita"/>
        </w:rPr>
        <w:t>Denunciar el hecho inmediatamente a la Autoridad Policial de la jurisdicción donde ocurrió el siniestro, solicitando la constatación de daños correspondiente, realizando todas las diligencias que la policía le solicite y sometiéndose el conductor al dosaje etílico dentro del plazo de tiempo que no exceda las cuatro (4) horas de ocurrido el siniestro, salvo cuando un representante de PACIFICO SEGUROS levante esa obligatoriedad y así conste en el reporte del siniestro.</w:t>
      </w:r>
    </w:p>
    <w:p w14:paraId="4009FED0" w14:textId="77777777" w:rsidR="00D375AE" w:rsidRDefault="00D375AE" w:rsidP="00D375AE">
      <w:pPr>
        <w:pStyle w:val="NormalWeb"/>
      </w:pPr>
      <w:r>
        <w:t>1. Buscar atención médica inmediata.</w:t>
      </w:r>
      <w:r>
        <w:br/>
        <w:t xml:space="preserve">2.  Si la persona lesionada amerita internamiento en un hospital, clínica o centro médico, </w:t>
      </w:r>
      <w:r>
        <w:rPr>
          <w:rStyle w:val="Textoennegrita"/>
        </w:rPr>
        <w:t>el ASEGURADO deberá avisar a PACÍFICO SEGUROS.</w:t>
      </w:r>
      <w:r>
        <w:br/>
        <w:t>3.  No debe abandonar a la persona lesionada (abandono de persona en peligro/omisión del deber de socorro).</w:t>
      </w:r>
    </w:p>
    <w:p w14:paraId="5A814C27" w14:textId="77777777" w:rsidR="00D375AE" w:rsidRDefault="00D375AE" w:rsidP="00D375AE">
      <w:pPr>
        <w:pStyle w:val="NormalWeb"/>
      </w:pPr>
      <w:r>
        <w:t>PRESENTAR LOS DOCUMENTOS CORRESPONDIENTES</w:t>
      </w:r>
    </w:p>
    <w:p w14:paraId="2D534A43" w14:textId="77777777" w:rsidR="00D375AE" w:rsidRDefault="00D375AE" w:rsidP="00D375AE">
      <w:pPr>
        <w:pStyle w:val="NormalWeb"/>
      </w:pPr>
      <w:r>
        <w:t>El CONDUCTOR o el CONTRATANTE y/o ASEGURADO deberá entregar en original o en certificación de reproducción notarial (antes copia legalizada) lo siguiente:</w:t>
      </w:r>
    </w:p>
    <w:p w14:paraId="6F54BADD" w14:textId="77777777" w:rsidR="00D375AE" w:rsidRDefault="00D375AE" w:rsidP="00D375AE">
      <w:pPr>
        <w:pStyle w:val="NormalWeb"/>
      </w:pPr>
      <w:r>
        <w:t>• Formato de declaración de siniestro (proporcionado por PACÍFICO SEGUROS) firmado por el CONTRATANTE y/o ASEGURADO. </w:t>
      </w:r>
      <w:r>
        <w:br/>
        <w:t>• Original del peritaje de Daños expedido por la Policía Nacional del Perú.</w:t>
      </w:r>
      <w:r>
        <w:br/>
      </w:r>
      <w:r>
        <w:lastRenderedPageBreak/>
        <w:t>• Original del resultado de dosaje etílico practicado al conductor del VEHÍCULO ASEGURADO, para los casos en los que el siniestro se derive de la conducción del VEHÍCULO ASEGURADO.</w:t>
      </w:r>
      <w:r>
        <w:br/>
        <w:t>• Parte y/o Atestado policial, según corresponda.</w:t>
      </w:r>
      <w:r>
        <w:br/>
        <w:t xml:space="preserve">• </w:t>
      </w:r>
      <w:proofErr w:type="gramStart"/>
      <w:r>
        <w:t>Conclusión Final</w:t>
      </w:r>
      <w:proofErr w:type="gramEnd"/>
      <w:r>
        <w:t xml:space="preserve"> de la Fiscalía a cargo del caso o Juzgado, según corresponda.</w:t>
      </w:r>
    </w:p>
    <w:p w14:paraId="209197EA" w14:textId="77777777" w:rsidR="00D375AE" w:rsidRDefault="00D375AE" w:rsidP="00D375AE">
      <w:pPr>
        <w:pStyle w:val="NormalWeb"/>
      </w:pPr>
      <w:r>
        <w:t>PACÍFICO SEGUROS podrá solicitar aclaraciones o precisiones respecto de los documentos previamente indicados que se requiera para conocer las causas, circunstancias y responsabilidades del siniestro; o que sean necesarias por la particularidad o complejidad del caso; dentro de los primeros veinte (20) días de los treinta (30) días que tiene para aprobar o rechazar el siniestro; </w:t>
      </w:r>
      <w:r>
        <w:rPr>
          <w:rStyle w:val="Textoennegrita"/>
        </w:rPr>
        <w:t>pudiendo requerir al CONTRATANTE y/o ASEGURADO y/o CONDUCTOR, dentro del plazo anteriormente señalados lo siguiente:</w:t>
      </w:r>
    </w:p>
    <w:p w14:paraId="0C7DA794" w14:textId="77777777" w:rsidR="00D375AE" w:rsidRDefault="00D375AE" w:rsidP="00D375AE">
      <w:pPr>
        <w:numPr>
          <w:ilvl w:val="0"/>
          <w:numId w:val="1"/>
        </w:numPr>
        <w:spacing w:before="100" w:beforeAutospacing="1" w:after="100" w:afterAutospacing="1" w:line="240" w:lineRule="auto"/>
        <w:rPr>
          <w:rFonts w:eastAsia="Times New Roman"/>
        </w:rPr>
      </w:pPr>
      <w:r>
        <w:rPr>
          <w:rStyle w:val="Textoennegrita"/>
          <w:rFonts w:eastAsia="Times New Roman"/>
        </w:rPr>
        <w:t xml:space="preserve">Parte y/o atestado policial, según corresponda. </w:t>
      </w:r>
    </w:p>
    <w:p w14:paraId="4B929BC0" w14:textId="77777777" w:rsidR="00D375AE" w:rsidRDefault="00D375AE" w:rsidP="00D375AE">
      <w:pPr>
        <w:numPr>
          <w:ilvl w:val="0"/>
          <w:numId w:val="1"/>
        </w:numPr>
        <w:spacing w:before="100" w:beforeAutospacing="1" w:after="100" w:afterAutospacing="1" w:line="240" w:lineRule="auto"/>
        <w:rPr>
          <w:rFonts w:eastAsia="Times New Roman"/>
        </w:rPr>
      </w:pPr>
      <w:proofErr w:type="gramStart"/>
      <w:r>
        <w:rPr>
          <w:rStyle w:val="Textoennegrita"/>
          <w:rFonts w:eastAsia="Times New Roman"/>
        </w:rPr>
        <w:t>Conclusión final</w:t>
      </w:r>
      <w:proofErr w:type="gramEnd"/>
      <w:r>
        <w:rPr>
          <w:rStyle w:val="Textoennegrita"/>
          <w:rFonts w:eastAsia="Times New Roman"/>
        </w:rPr>
        <w:t xml:space="preserve"> de la Fiscalía a cargo del caso o Juzgado, según corresponda.</w:t>
      </w:r>
    </w:p>
    <w:p w14:paraId="526DFD6D" w14:textId="77777777" w:rsidR="00D375AE" w:rsidRDefault="00D375AE" w:rsidP="00D375AE">
      <w:pPr>
        <w:numPr>
          <w:ilvl w:val="0"/>
          <w:numId w:val="1"/>
        </w:numPr>
        <w:spacing w:before="100" w:beforeAutospacing="1" w:after="100" w:afterAutospacing="1" w:line="240" w:lineRule="auto"/>
        <w:rPr>
          <w:rFonts w:eastAsia="Times New Roman"/>
        </w:rPr>
      </w:pPr>
      <w:r>
        <w:rPr>
          <w:rStyle w:val="Textoennegrita"/>
          <w:rFonts w:eastAsia="Times New Roman"/>
        </w:rPr>
        <w:t>Someterse a una prueba poligráfica que tendrá por finalidad establecer la veracidad de los hechos relatados con respecto del siniestro comunicado, según corresponda.</w:t>
      </w:r>
    </w:p>
    <w:p w14:paraId="60A00EEB" w14:textId="77777777" w:rsidR="00D375AE" w:rsidRDefault="00D375AE" w:rsidP="00D375AE">
      <w:pPr>
        <w:pStyle w:val="NormalWeb"/>
      </w:pPr>
      <w:r>
        <w:t>No obstante lo señalado en el párrafo anterior, en aquellos casos en que por la complejidad del siniestro se requiera solicitar o practicar peritajes o investigaciones directamente relacionados con la causa del siniestro o para fijar la cuantía de la indemnización, y la COMPAÑÍA requiriera contar con un plazo mayor para realizar investigaciones adicionales u obtener evidencias suficientes sobre la procedencia del siniestro o para la adecuada determinación de su monto, y el ASEGURADO no apruebe, en el caso específico, la ampliación de dicho plazo, la COMPAÑÍA podrá presentar solicitud debidamente justificada por única vez y, requiriendo un plazo no mayor al original, a la Superintendencia dentro de los referidos treinta días.</w:t>
      </w:r>
    </w:p>
    <w:p w14:paraId="776942C8" w14:textId="77777777" w:rsidR="00D375AE" w:rsidRDefault="00D375AE" w:rsidP="00D375AE">
      <w:pPr>
        <w:pStyle w:val="NormalWeb"/>
      </w:pPr>
      <w:r>
        <w:rPr>
          <w:rStyle w:val="Textoennegrita"/>
        </w:rPr>
        <w:t xml:space="preserve">Estando a lo anterior, el CONTRATANTE y/o el ASEGURADO y/o CONDUCTOR, se compromete a presentar los documentos solicitados o apersonarse a la prueba poligráfica según sea el caso que PACIFICO SEGUROS le requiera, con el objetivo de esclarecer las circunstancias del siniestro; siendo obligación del ASEGURADO probar la existencia del siniestro </w:t>
      </w:r>
      <w:proofErr w:type="gramStart"/>
      <w:r>
        <w:rPr>
          <w:rStyle w:val="Textoennegrita"/>
        </w:rPr>
        <w:t>de acuerdo a</w:t>
      </w:r>
      <w:proofErr w:type="gramEnd"/>
      <w:r>
        <w:rPr>
          <w:rStyle w:val="Textoennegrita"/>
        </w:rPr>
        <w:t xml:space="preserve"> lo dispuesto en el Art. 77° de la Ley del Contrato de Seguro. La prueba poligráfica antes mencionada podrá ser grabada y/o filmada. Dicho requerimiento deberá serle informado dentro de los 20 (veinte) días calendario posteriores a la entrega de la documentación requerida en la Póliza.</w:t>
      </w:r>
    </w:p>
    <w:p w14:paraId="1C33E4B3" w14:textId="77777777" w:rsidR="00D375AE" w:rsidRDefault="00D375AE" w:rsidP="00D375AE">
      <w:pPr>
        <w:pStyle w:val="NormalWeb"/>
      </w:pPr>
      <w:r>
        <w:rPr>
          <w:rStyle w:val="Textoennegrita"/>
        </w:rPr>
        <w:t>En caso de no presentar los documentos solicitados o no apersonarse a la prueba poligráfica dentro del plazo otorgado por PACÍFICO SEGUROS, esto tendrá como consecuencia la suspensión del plazo al que se refiere el presente artículo, en cuyo caso no podrá considerarse como consentido el siniestro.</w:t>
      </w:r>
    </w:p>
    <w:p w14:paraId="0DD96C31" w14:textId="77777777" w:rsidR="00D375AE" w:rsidRDefault="00D375AE" w:rsidP="00D375AE">
      <w:pPr>
        <w:pStyle w:val="NormalWeb"/>
      </w:pPr>
      <w:r>
        <w:rPr>
          <w:rStyle w:val="Textoennegrita"/>
        </w:rPr>
        <w:t>PACIFICO SEGUROS se reserva el derecho de investigar las causas reales del siniestro, incluso cuando ya hubiese pagado la indemnización.</w:t>
      </w:r>
    </w:p>
    <w:p w14:paraId="69183A03" w14:textId="77777777" w:rsidR="00D375AE" w:rsidRDefault="00D375AE" w:rsidP="00D375AE">
      <w:pPr>
        <w:pStyle w:val="NormalWeb"/>
      </w:pPr>
      <w:r>
        <w:t>Además de lo señalado anteriormente, en los casos de PÉRDIDA DE TOTAL del VEHÍCULO ASEGURADO el CONTRATANTE y/o ASEGURADO, como parte de la Cobertura de Daño Propio, deberá:</w:t>
      </w:r>
    </w:p>
    <w:p w14:paraId="6176775B" w14:textId="77777777" w:rsidR="00D375AE" w:rsidRDefault="00D375AE" w:rsidP="00D375AE">
      <w:pPr>
        <w:pStyle w:val="NormalWeb"/>
      </w:pPr>
      <w:r>
        <w:lastRenderedPageBreak/>
        <w:t>• Realizar la declaración jurada de transferencia o descargo de propiedad ante la SAT o cualquier otra entidad correspondiente; cuando el vehículo a transferir se encuentre afecto al impuesto vehicular.</w:t>
      </w:r>
      <w:r>
        <w:br/>
        <w:t>• En caso el propietario del vehículo asegurado sea una PERSONA JURÍDICA deberá presentar también:</w:t>
      </w:r>
      <w:r>
        <w:br/>
        <w:t>- vigencia actualizada de poder del funcionario autorizado</w:t>
      </w:r>
      <w:r>
        <w:br/>
        <w:t>- copia simple del DNI del funcionario autorizado</w:t>
      </w:r>
      <w:r>
        <w:br/>
        <w:t>- copia simple del certificado del RUC (SUNAT)</w:t>
      </w:r>
      <w:r>
        <w:br/>
        <w:t>- copia del certificado físico o electrónico del SOAT</w:t>
      </w:r>
      <w:r>
        <w:br/>
        <w:t>- Constancia o copia del Acta de Transferencia Vehicular debidamente suscrita.</w:t>
      </w:r>
      <w:r>
        <w:br/>
        <w:t>- Original del Registro Fiscal de Ventas a Plazos – SUNARP, libre de afectación, en caso corresponda.</w:t>
      </w:r>
      <w:r>
        <w:br/>
        <w:t>- Original del Gravamen del Registro de Propiedad Vehicular – SUNARP, libre de afectación en caso de pérdida total y con afectación respecto al robo reclamado en los siniestros  de robo total.</w:t>
      </w:r>
      <w:r>
        <w:br/>
        <w:t>- Original del Gravamen policial de la DGT-PNP (capturas policiales, choque y fuga), libre de afectación en caso de pérdida total y con afectación respecto al robo reclamado en los siniestros de robo total, en caso corresponda.</w:t>
      </w:r>
      <w:r>
        <w:br/>
        <w:t>- Original del Gravamen  municipal de papeletas correspondiente al ASEGURADO.</w:t>
      </w:r>
      <w:r>
        <w:br/>
        <w:t>- Original de la tarjeta de propiedad original. En caso de no tenerla, obtener un duplicado.</w:t>
      </w:r>
      <w:r>
        <w:br/>
        <w:t>- Llaves del vehículo de contar con ellas.</w:t>
      </w:r>
      <w:r>
        <w:br/>
        <w:t>- Original de la Factura por la venta de los restos del vehículo, de corresponder.</w:t>
      </w:r>
      <w:r>
        <w:br/>
        <w:t>- Estado de cuenta del pago del Impuesto al patrimonio vehicular (original) para vehículos nacionalizados ante la SUNARP hasta con 3 años de inscripción, en el cual no debe aparecer deuda.</w:t>
      </w:r>
      <w:r>
        <w:br/>
        <w:t>- Original del Formulario de “Declaración de Cambio o Actualización de Datos” mediante el cual solicitan dar de baja el vehículo siniestrado (sólo para vehículos nacionalizados hasta con 3 años de inscripción).</w:t>
      </w:r>
      <w:r>
        <w:br/>
        <w:t>• Cuando EL ASEGURADO sea PERSONA NATURAL:</w:t>
      </w:r>
      <w:r>
        <w:br/>
        <w:t>- Copia simple de D.N.I del ASEGURADO. Si es casado, también deberá asistir su cónyuge, portando su  D.N.I.</w:t>
      </w:r>
      <w:r>
        <w:br/>
        <w:t>- Copia simple de la tarjeta de propiedad.</w:t>
      </w:r>
      <w:r>
        <w:br/>
        <w:t>- Copia simple del certificado SOAT o certificado electrónico, según corresponda</w:t>
      </w:r>
      <w:r>
        <w:br/>
        <w:t>- Constancia o certificación de reproducción notarial (copia legalizada) del Acta de Transferencia Vehicular debidamente suscrita.</w:t>
      </w:r>
      <w:r>
        <w:br/>
        <w:t>- Copia simple de su D.N.I y la de su cónyuge si es casado.</w:t>
      </w:r>
      <w:r>
        <w:br/>
        <w:t>- Partida de matrimonio civil (original) si es casado.</w:t>
      </w:r>
      <w:r>
        <w:br/>
        <w:t>- Original del Registro Fiscal de Ventas a Plazos – SUNARP, libre de afectación, en caso corresponda.</w:t>
      </w:r>
      <w:r>
        <w:br/>
        <w:t>- Original del Gravamen del Registro de Propiedad Vehicular – SUNARP, libre de afectación en caso de pérdida total y con afectación respecto al robo reclamado en los siniestros  de robo total.</w:t>
      </w:r>
      <w:r>
        <w:br/>
        <w:t>- Original del Gravamen policial de la DGT-PNP (capturas policiales, choque y fuga) libre de afectación en caso de pérdida total y con afectación respecto al robo reclamado en los siniestros de robo total.</w:t>
      </w:r>
      <w:r>
        <w:br/>
        <w:t>- Original Gravamen  municipal de papeletas del ASEGURADO.</w:t>
      </w:r>
      <w:r>
        <w:br/>
        <w:t>- Tarjeta de propiedad original. En caso de no tenerla, obtener un duplicado.</w:t>
      </w:r>
      <w:r>
        <w:br/>
        <w:t>- Llaves del vehículo, de contar con ellas.</w:t>
      </w:r>
      <w:r>
        <w:br/>
        <w:t xml:space="preserve">- Estado de cuenta del pago del Impuesto al Patrimonio Vehicular (original) para </w:t>
      </w:r>
      <w:r>
        <w:lastRenderedPageBreak/>
        <w:t xml:space="preserve">vehículos nacionalizados ante la SUNARP hasta con 3 años de inscripción, en el cual no debe </w:t>
      </w:r>
      <w:proofErr w:type="gramStart"/>
      <w:r>
        <w:t>aparecer  deuda</w:t>
      </w:r>
      <w:proofErr w:type="gramEnd"/>
      <w:r>
        <w:t>.</w:t>
      </w:r>
      <w:r>
        <w:br/>
        <w:t>- Original Formulario de “Declaración de Cambio o Actualización de Datos - SUNARP” mediante el cual solicitan dar de baja el vehículo siniestrado (sólo para vehículos nacionalizados hasta con 3 años de inscripción).</w:t>
      </w:r>
    </w:p>
    <w:p w14:paraId="18CDB7FA" w14:textId="77777777" w:rsidR="00D375AE" w:rsidRDefault="00D375AE" w:rsidP="00D375AE">
      <w:pPr>
        <w:pStyle w:val="NormalWeb"/>
      </w:pPr>
      <w:r>
        <w:t>En los casos de robo total o parcial del vehículo, como parte de la Cobertura de Daño Propio, será necesario también:</w:t>
      </w:r>
      <w:r>
        <w:br/>
        <w:t xml:space="preserve">• </w:t>
      </w:r>
      <w:proofErr w:type="spellStart"/>
      <w:r>
        <w:t>Orginal</w:t>
      </w:r>
      <w:proofErr w:type="spellEnd"/>
      <w:r>
        <w:t xml:space="preserve"> de la Denuncia a DIROVE o DIPROVE (Según Corresponda)</w:t>
      </w:r>
      <w:r>
        <w:br/>
        <w:t>• En caso el propietario del vehículo asegurado sea una PERSONA JURÍDICA deberá presentar también:</w:t>
      </w:r>
      <w:r>
        <w:br/>
        <w:t>- vigencia actualizada de poder del funcionario autorizado</w:t>
      </w:r>
      <w:r>
        <w:br/>
        <w:t>- copia simple DNI del funcionario autorizado</w:t>
      </w:r>
      <w:r>
        <w:br/>
        <w:t>- copia simple del certificado del RUC (SUNAT)</w:t>
      </w:r>
      <w:r>
        <w:br/>
        <w:t>- copia simple del certificado físico o electrónico del SOAT</w:t>
      </w:r>
      <w:r>
        <w:br/>
        <w:t>• En caso de robo de equipos musicales con máscara desmontable, el CONTRATANTE y/o ASEGURADO deberá entregarla a PACÍFICO SEGUROS, como condición para poder realizar su reclamo.</w:t>
      </w:r>
    </w:p>
    <w:p w14:paraId="2717A419" w14:textId="77777777" w:rsidR="00D375AE" w:rsidRDefault="00D375AE" w:rsidP="00D375AE">
      <w:pPr>
        <w:pStyle w:val="NormalWeb"/>
      </w:pPr>
      <w:r>
        <w:t>En los casos de Incendio parcial o total, como parte de la Cobertura de Daño Propio, será necesario también:</w:t>
      </w:r>
      <w:r>
        <w:br/>
        <w:t>• Presentar la Conclusión Final de la Fiscalía a cargo del caso o Juzgado, según corresponda y en la cual aparezca el informe con la investigación de Seguridad de Estado.</w:t>
      </w:r>
      <w:r>
        <w:br/>
        <w:t>• En caso el propietario del vehículo asegurado sea una persona jurídica deberá presentar también:</w:t>
      </w:r>
      <w:r>
        <w:br/>
        <w:t>- vigencia actualizada de poder del funcionario autorizado</w:t>
      </w:r>
      <w:r>
        <w:br/>
        <w:t>- copia simple DNI del funcionario autorizado</w:t>
      </w:r>
      <w:r>
        <w:br/>
        <w:t>- copia simple del certificado del RUC (SUNAT)</w:t>
      </w:r>
      <w:r>
        <w:br/>
        <w:t>- copia simple del certificado físico o electrónico del SOAT</w:t>
      </w:r>
    </w:p>
    <w:p w14:paraId="50FF285A" w14:textId="77777777" w:rsidR="00D375AE" w:rsidRDefault="00D375AE" w:rsidP="00D375AE">
      <w:pPr>
        <w:pStyle w:val="NormalWeb"/>
      </w:pPr>
      <w:r>
        <w:t xml:space="preserve">Para la cobertura de Responsabilidad Civil, ya sea daño personal y/o material de TERCEROS o responsabilidad civil de ocupantes, será necesario también presentar la </w:t>
      </w:r>
      <w:proofErr w:type="gramStart"/>
      <w:r>
        <w:t>Conclusión Final</w:t>
      </w:r>
      <w:proofErr w:type="gramEnd"/>
      <w:r>
        <w:t xml:space="preserve"> de la Fiscalía a cargo del caso o Juzgado, según corresponda y en donde se determinen las responsabilidades del caso.</w:t>
      </w:r>
    </w:p>
    <w:p w14:paraId="67BBD34B" w14:textId="77777777" w:rsidR="00D375AE" w:rsidRDefault="00D375AE" w:rsidP="00D375AE">
      <w:pPr>
        <w:pStyle w:val="NormalWeb"/>
      </w:pPr>
      <w:r>
        <w:t>Para la cobertura de ACCIDENTES PERSONALES:</w:t>
      </w:r>
    </w:p>
    <w:p w14:paraId="2BA5D2D8" w14:textId="77777777" w:rsidR="00D375AE" w:rsidRDefault="00D375AE" w:rsidP="00D375AE">
      <w:pPr>
        <w:pStyle w:val="NormalWeb"/>
      </w:pPr>
      <w:r>
        <w:t>Se deberá informar al centro médico que atiende a los OCUPANTES del VEHÍCULO ASEGURADO sobre la existencia de la presente póliza indicando el número de esta.</w:t>
      </w:r>
    </w:p>
    <w:p w14:paraId="13965FD8" w14:textId="77777777" w:rsidR="00D375AE" w:rsidRDefault="00D375AE" w:rsidP="00D375AE">
      <w:pPr>
        <w:pStyle w:val="NormalWeb"/>
      </w:pPr>
      <w:r>
        <w:t>Cuando se produzca la invalidez permanente de algún OCUPANTE se deberá entregar los siguientes documentos:</w:t>
      </w:r>
      <w:r>
        <w:br/>
        <w:t>• Original del dictamen médico que acredite la naturaleza y grado de invalidez permanente,</w:t>
      </w:r>
    </w:p>
    <w:p w14:paraId="0AE79DDD" w14:textId="77777777" w:rsidR="00D375AE" w:rsidRDefault="00D375AE" w:rsidP="00D375AE">
      <w:pPr>
        <w:pStyle w:val="NormalWeb"/>
      </w:pPr>
      <w:r>
        <w:t>• Original del certificado policial otorgado por la dependencia de la Policía Nacional del Perú de la jurisdicción en la que ocurrió el ACCIDENTE DE TRÁNSITO, en el cual se consignarán los datos del accidente de tránsito señalados en la ocurrencia policial respectiva</w:t>
      </w:r>
    </w:p>
    <w:p w14:paraId="729FEA32" w14:textId="77777777" w:rsidR="00D375AE" w:rsidRDefault="00D375AE" w:rsidP="00D375AE">
      <w:pPr>
        <w:pStyle w:val="NormalWeb"/>
      </w:pPr>
      <w:r>
        <w:rPr>
          <w:rStyle w:val="Textoennegrita"/>
          <w:highlight w:val="yellow"/>
        </w:rPr>
        <w:lastRenderedPageBreak/>
        <w:t xml:space="preserve">El incumplimiento de las obligaciones legales y cargas contractuales propias del siniestro ocurrido por parte del CONTRATANTE y/o ASEGURADO, liberará a PACÍFICO SEGUROS de su responsabilidad frente al siniestro siempre en la medida que este incumplimiento corresponda a un delito </w:t>
      </w:r>
      <w:proofErr w:type="spellStart"/>
      <w:r>
        <w:rPr>
          <w:rStyle w:val="Textoennegrita"/>
          <w:highlight w:val="yellow"/>
        </w:rPr>
        <w:t>ó</w:t>
      </w:r>
      <w:proofErr w:type="spellEnd"/>
      <w:r>
        <w:rPr>
          <w:rStyle w:val="Textoennegrita"/>
          <w:highlight w:val="yellow"/>
        </w:rPr>
        <w:t xml:space="preserve"> constituya las causas del siniestro.</w:t>
      </w:r>
    </w:p>
    <w:p w14:paraId="7BE861DE" w14:textId="77777777" w:rsidR="00D375AE" w:rsidRDefault="00D375AE" w:rsidP="00D375AE">
      <w:pPr>
        <w:pStyle w:val="NormalWeb"/>
      </w:pPr>
      <w:r>
        <w:rPr>
          <w:highlight w:val="yellow"/>
        </w:rPr>
        <w:t>Cuando PACIFICO SEGUROS requiera contar con un plazo mayor para realizar investigaciones adicionales u obtener evidencias suficientes sobre la procedencia del siniestro o para la adecuada determinación de su monto, y el asegurado no apruebe, en el caso específico, la ampliación de dicho plazo, la aseguradora podrá presentar solicitud debidamente justificada por única vez y, requiriendo un plazo no mayor al original, a la Superintendencia dentro de los referidos treinta días. La Superintendencia se pronunciará de manera motivada sobre dicha solicitud en un plazo máximo de treinta (30) días, bajo responsabilidad. A falta de pronunciamiento dentro de dicho plazo, se entiende aprobada la solicitud.</w:t>
      </w:r>
    </w:p>
    <w:p w14:paraId="1CFF7C75" w14:textId="77777777" w:rsidR="00D375AE" w:rsidRDefault="00D375AE" w:rsidP="00D375AE">
      <w:pPr>
        <w:pStyle w:val="NormalWeb"/>
      </w:pPr>
      <w:r>
        <w:rPr>
          <w:rStyle w:val="Textoennegrita"/>
        </w:rPr>
        <w:t>ARTÍCULO 5°</w:t>
      </w:r>
      <w:r>
        <w:rPr>
          <w:b/>
          <w:bCs/>
        </w:rPr>
        <w:br/>
      </w:r>
      <w:r>
        <w:rPr>
          <w:rStyle w:val="Textoennegrita"/>
        </w:rPr>
        <w:t>CARGAS Y OBLIGACIONES</w:t>
      </w:r>
    </w:p>
    <w:p w14:paraId="10566342" w14:textId="77777777" w:rsidR="00D375AE" w:rsidRDefault="00D375AE" w:rsidP="00D375AE">
      <w:pPr>
        <w:pStyle w:val="NormalWeb"/>
      </w:pPr>
      <w:r>
        <w:rPr>
          <w:rStyle w:val="Textoennegrita"/>
        </w:rPr>
        <w:t>El CONTRATANTE y/o EL ASEGURADO, según corresponda deberá:</w:t>
      </w:r>
    </w:p>
    <w:p w14:paraId="5D2A8AC8" w14:textId="77777777" w:rsidR="00D375AE" w:rsidRDefault="00D375AE" w:rsidP="00D375AE">
      <w:pPr>
        <w:pStyle w:val="NormalWeb"/>
      </w:pPr>
      <w:r>
        <w:rPr>
          <w:rStyle w:val="Textoennegrita"/>
        </w:rPr>
        <w:t>• Tomar todas las precauciones necesarias para cuidar el VEHICULO ASEGURADO y evitar que le sobrevengan pérdidas o daños posteriores.</w:t>
      </w:r>
    </w:p>
    <w:p w14:paraId="441AF026" w14:textId="77777777" w:rsidR="00D375AE" w:rsidRDefault="00D375AE" w:rsidP="00D375AE">
      <w:pPr>
        <w:pStyle w:val="NormalWeb"/>
      </w:pPr>
      <w:r>
        <w:rPr>
          <w:rStyle w:val="Textoennegrita"/>
        </w:rPr>
        <w:t xml:space="preserve">• Impedir que se efectúen reparaciones y/o cambios de piezas mientras PACIFICO </w:t>
      </w:r>
      <w:proofErr w:type="gramStart"/>
      <w:r>
        <w:rPr>
          <w:rStyle w:val="Textoennegrita"/>
        </w:rPr>
        <w:t>SEGUROS  no</w:t>
      </w:r>
      <w:proofErr w:type="gramEnd"/>
      <w:r>
        <w:rPr>
          <w:rStyle w:val="Textoennegrita"/>
        </w:rPr>
        <w:t xml:space="preserve"> lo autorice de manera expresa y escrita; asimismo, no remover ni permitir ni ordenar la remoción de restos del VEHICULO ASEGURADO.</w:t>
      </w:r>
    </w:p>
    <w:p w14:paraId="587BC54F" w14:textId="77777777" w:rsidR="00D375AE" w:rsidRDefault="00D375AE" w:rsidP="00D375AE">
      <w:pPr>
        <w:pStyle w:val="NormalWeb"/>
      </w:pPr>
      <w:r>
        <w:rPr>
          <w:rStyle w:val="Textoennegrita"/>
        </w:rPr>
        <w:t>• Remitir a PACÍFICO SEGUROS, dentro de las 24 horas de recibida, toda carta, reclamación escrita, notificación administrativa o judicial o citación, así como informar cualquier reclamación verbal que le fuera formulada.</w:t>
      </w:r>
    </w:p>
    <w:p w14:paraId="1F4D49EF" w14:textId="77777777" w:rsidR="00D375AE" w:rsidRDefault="00D375AE" w:rsidP="00D375AE">
      <w:pPr>
        <w:pStyle w:val="NormalWeb"/>
      </w:pPr>
      <w:r>
        <w:rPr>
          <w:rStyle w:val="Textoennegrita"/>
        </w:rPr>
        <w:t>• Rechazar cualquier reclamación o reconocer responsabilidad que lo comprometa o que comprometa el interés de PACÍFICO SEGUROS, absteniéndose de pagar y/o prometer el pago de cualquier suma, así como también de llegar a acuerdos con terceros, mientras PACIFICO SEGUROS no lo autorice de manera expresa y escrita.</w:t>
      </w:r>
    </w:p>
    <w:p w14:paraId="731A0E51" w14:textId="77777777" w:rsidR="00D375AE" w:rsidRDefault="00D375AE" w:rsidP="00D375AE">
      <w:pPr>
        <w:pStyle w:val="NormalWeb"/>
      </w:pPr>
      <w:r>
        <w:rPr>
          <w:rStyle w:val="Textoennegrita"/>
        </w:rPr>
        <w:t xml:space="preserve">• Presentarse a todas las diligencias policiales, fiscales y/o judiciales a las que sea </w:t>
      </w:r>
      <w:proofErr w:type="gramStart"/>
      <w:r>
        <w:rPr>
          <w:rStyle w:val="Textoennegrita"/>
        </w:rPr>
        <w:t>citado;  informando</w:t>
      </w:r>
      <w:proofErr w:type="gramEnd"/>
      <w:r>
        <w:rPr>
          <w:rStyle w:val="Textoennegrita"/>
        </w:rPr>
        <w:t xml:space="preserve"> el resultado de ello a PACIFICO SEGUROS.</w:t>
      </w:r>
    </w:p>
    <w:p w14:paraId="49A437FB" w14:textId="77777777" w:rsidR="00D375AE" w:rsidRDefault="00D375AE" w:rsidP="00D375AE">
      <w:pPr>
        <w:pStyle w:val="NormalWeb"/>
      </w:pPr>
      <w:r>
        <w:rPr>
          <w:rStyle w:val="Textoennegrita"/>
        </w:rPr>
        <w:t>• Mantener durante la vigencia de la póliza las condiciones de riesgo existente al momento de solicitar el seguro, actuando como si no estuviera asegurado.</w:t>
      </w:r>
    </w:p>
    <w:p w14:paraId="3C046A15" w14:textId="77777777" w:rsidR="00D375AE" w:rsidRDefault="00D375AE" w:rsidP="00D375AE">
      <w:pPr>
        <w:pStyle w:val="NormalWeb"/>
      </w:pPr>
      <w:r>
        <w:rPr>
          <w:rStyle w:val="Textoennegrita"/>
        </w:rPr>
        <w:t xml:space="preserve">• Facilitar la inspección del VEHICULO ASEGURADO y proporcionar la información que le requiera PACIFICO SEGUROS para la apreciación del riesgo al momento de solicitar el seguro o la evaluación del siniestro durante la vigencia </w:t>
      </w:r>
      <w:proofErr w:type="gramStart"/>
      <w:r>
        <w:rPr>
          <w:rStyle w:val="Textoennegrita"/>
        </w:rPr>
        <w:t>del mismo</w:t>
      </w:r>
      <w:proofErr w:type="gramEnd"/>
      <w:r>
        <w:rPr>
          <w:rStyle w:val="Textoennegrita"/>
        </w:rPr>
        <w:t>.</w:t>
      </w:r>
    </w:p>
    <w:p w14:paraId="10666F90" w14:textId="77777777" w:rsidR="00D375AE" w:rsidRDefault="00D375AE" w:rsidP="00D375AE">
      <w:pPr>
        <w:pStyle w:val="NormalWeb"/>
      </w:pPr>
      <w:r>
        <w:rPr>
          <w:rStyle w:val="Textoennegrita"/>
        </w:rPr>
        <w:lastRenderedPageBreak/>
        <w:t xml:space="preserve">• Cuidar el VEHICULO ASEGURADO o sus restos, luego de producido el siniestro, para contribuir al salvamento </w:t>
      </w:r>
      <w:proofErr w:type="gramStart"/>
      <w:r>
        <w:rPr>
          <w:rStyle w:val="Textoennegrita"/>
        </w:rPr>
        <w:t>del mismo</w:t>
      </w:r>
      <w:proofErr w:type="gramEnd"/>
      <w:r>
        <w:rPr>
          <w:rStyle w:val="Textoennegrita"/>
        </w:rPr>
        <w:t>, así como colaborar con PACÍFICO SEGUROS para recuperar las pérdidas ocasionadas por el siniestro, de ser el caso. Una vez ocurrido el accidente de tránsito, no hacer abandono del VEHICULO ASEGURADO.</w:t>
      </w:r>
    </w:p>
    <w:p w14:paraId="44D2A92D" w14:textId="77777777" w:rsidR="00D375AE" w:rsidRDefault="00D375AE" w:rsidP="00D375AE">
      <w:pPr>
        <w:pStyle w:val="NormalWeb"/>
      </w:pPr>
      <w:r>
        <w:rPr>
          <w:rStyle w:val="Textoennegrita"/>
        </w:rPr>
        <w:t xml:space="preserve">• Acreditar ante PACÍFICO SEGUROS la ocurrencia del siniestro y las pérdidas sufridas, así como su derecho a ser indemnizado, para cuyo efecto deberá cumplir lo establecido en </w:t>
      </w:r>
      <w:proofErr w:type="gramStart"/>
      <w:r>
        <w:rPr>
          <w:rStyle w:val="Textoennegrita"/>
        </w:rPr>
        <w:t>el  artículo</w:t>
      </w:r>
      <w:proofErr w:type="gramEnd"/>
      <w:r>
        <w:rPr>
          <w:rStyle w:val="Textoennegrita"/>
        </w:rPr>
        <w:t xml:space="preserve"> sobre AVISO DEL SINIESTRO Y PROCEDIMIENTO PARA SOLICITAR LA COBERTURA..</w:t>
      </w:r>
    </w:p>
    <w:p w14:paraId="60B0F039" w14:textId="77777777" w:rsidR="00D375AE" w:rsidRDefault="00D375AE" w:rsidP="00D375AE">
      <w:pPr>
        <w:pStyle w:val="NormalWeb"/>
      </w:pPr>
      <w:r>
        <w:rPr>
          <w:rStyle w:val="Textoennegrita"/>
        </w:rPr>
        <w:t>• Procurar a PACÍFICO SEGUROS toda la información y ayuda que fuere necesaria para determinar las causas, circunstancias y responsabilidades del siniestro; aún después de haber sido indemnizado.</w:t>
      </w:r>
    </w:p>
    <w:p w14:paraId="7EFCA27B" w14:textId="77777777" w:rsidR="00D375AE" w:rsidRDefault="00D375AE" w:rsidP="00D375AE">
      <w:pPr>
        <w:pStyle w:val="NormalWeb"/>
      </w:pPr>
      <w:r>
        <w:rPr>
          <w:rStyle w:val="Textoennegrita"/>
        </w:rPr>
        <w:t>• Si PACÍFICO SEGUROS requiere que el VEHICULO ASEGURADO tenga instalado el dispositivo de rastreo vehicular (GPS o similar), la cobertura de Robo Total otorgada por la Póliza está condicionada a que el CONTRATANTE y/o ASEGURADO cumpla estrictamente con instalarlo y mantenerlo operativo. Se precisa que el requerimiento del dispositivo de rastreo se efectúa dependiendo del tipo de vehículo que se asegura. Los alcances de esta carga se encuentran señalados en su respectiva Cláusula Adicional.</w:t>
      </w:r>
    </w:p>
    <w:p w14:paraId="3CF2387A" w14:textId="77777777" w:rsidR="00D375AE" w:rsidRDefault="00D375AE" w:rsidP="00D375AE">
      <w:pPr>
        <w:pStyle w:val="NormalWeb"/>
      </w:pPr>
      <w:r>
        <w:rPr>
          <w:rStyle w:val="Textoennegrita"/>
        </w:rPr>
        <w:t>• Si el CONTRATANTE y/o ASEGURADO decide realizar cualquier modificación al VEHICULO ASEGURADO o incorporarle accesorios que alteren su estructura o funcionamiento, deberá informar por escrito a PACÍFICO SEGUROS, mediante cualquier medio incluido el electrónico, con el fin de que determine si esto se considera una agravación del riesgo.</w:t>
      </w:r>
    </w:p>
    <w:p w14:paraId="336D7A76" w14:textId="77777777" w:rsidR="00D375AE" w:rsidRDefault="00D375AE" w:rsidP="00D375AE">
      <w:pPr>
        <w:pStyle w:val="NormalWeb"/>
      </w:pPr>
      <w:r>
        <w:rPr>
          <w:rStyle w:val="Textoennegrita"/>
        </w:rPr>
        <w:t xml:space="preserve">El incumplimiento de las obligaciones señaladas en este artículo, salvo autorización expresa de PACÍFICO SEGUROS, liberará a ésta de su responsabilidad respecto al siniestro, en la medida que este incumplimiento corresponda a un delito </w:t>
      </w:r>
      <w:proofErr w:type="spellStart"/>
      <w:r>
        <w:rPr>
          <w:rStyle w:val="Textoennegrita"/>
        </w:rPr>
        <w:t>ó</w:t>
      </w:r>
      <w:proofErr w:type="spellEnd"/>
      <w:r>
        <w:rPr>
          <w:rStyle w:val="Textoennegrita"/>
        </w:rPr>
        <w:t xml:space="preserve"> constituya la causa del siniestro.</w:t>
      </w:r>
    </w:p>
    <w:p w14:paraId="09FFC80D" w14:textId="77777777" w:rsidR="00D375AE" w:rsidRDefault="00D375AE" w:rsidP="00D375AE">
      <w:pPr>
        <w:pStyle w:val="NormalWeb"/>
      </w:pPr>
      <w:r>
        <w:rPr>
          <w:rStyle w:val="Textoennegrita"/>
        </w:rPr>
        <w:t>El CONTRATANTE y/o ASEGURADO se obligan a actuar diligente y con el objetivo de procurar a PACÍFICO SEGUROS toda la información indispensable para el conocimiento y debida evaluación del riesgo, así como, en el caso del siniestro, para aminorar o no aumentar las pérdidas en que se pudiese haber incurrido.</w:t>
      </w:r>
    </w:p>
    <w:p w14:paraId="34AA63A1" w14:textId="77777777" w:rsidR="00D375AE" w:rsidRDefault="00D375AE" w:rsidP="00D375AE">
      <w:pPr>
        <w:pStyle w:val="NormalWeb"/>
      </w:pPr>
      <w:r>
        <w:t>ARTÍCULO 6°</w:t>
      </w:r>
      <w:r>
        <w:br/>
        <w:t>REAJUSTE AUTOMÁTICO DE LA SUMA ASEGURADA</w:t>
      </w:r>
      <w:r>
        <w:br/>
        <w:t xml:space="preserve">Durante la vigencia de la póliza, la suma asegurada permanecerá inalterada hasta el vencimiento de la vigencia del Seguro, no </w:t>
      </w:r>
      <w:proofErr w:type="gramStart"/>
      <w:r>
        <w:t>obstante</w:t>
      </w:r>
      <w:proofErr w:type="gramEnd"/>
      <w:r>
        <w:t xml:space="preserve"> los siniestros que pueda sufrir el VEHICULO ASEGURADO. No aplica el reajuste automático para la cobertura de Responsabilidad Civil frente a Terceros ni para el </w:t>
      </w:r>
      <w:proofErr w:type="gramStart"/>
      <w:r>
        <w:t>sub límite</w:t>
      </w:r>
      <w:proofErr w:type="gramEnd"/>
      <w:r>
        <w:t xml:space="preserve"> de equipos musicales.</w:t>
      </w:r>
    </w:p>
    <w:p w14:paraId="07BCE737" w14:textId="77777777" w:rsidR="00D375AE" w:rsidRDefault="00D375AE" w:rsidP="00D375AE">
      <w:pPr>
        <w:pStyle w:val="NormalWeb"/>
      </w:pPr>
      <w:r>
        <w:t>Artículo 7°</w:t>
      </w:r>
      <w:r>
        <w:br/>
        <w:t>INFRASEGURO</w:t>
      </w:r>
      <w:r>
        <w:br/>
        <w:t xml:space="preserve">Si al momento de ocurrir un siniestro el VEHICULO ASEGURADO tuviera un valor </w:t>
      </w:r>
      <w:r>
        <w:lastRenderedPageBreak/>
        <w:t>comercial superior a la suma asegurada estipulada en las Condiciones Particulares, el CONTRATANTE y/o ASEGURADO será considerado como su propio asegurador por la diferencia y, por lo tanto, soportará en cada siniestro su parte proporcional de los daños indemnizables. Cuando la Póliza comprenda varias VEHICULOS ASEGURADOS, la presente estipulación será aplicable para cada una de ellas en forma individual.</w:t>
      </w:r>
    </w:p>
    <w:p w14:paraId="74FEE6A5" w14:textId="77777777" w:rsidR="00D375AE" w:rsidRDefault="00D375AE" w:rsidP="00D375AE">
      <w:pPr>
        <w:pStyle w:val="NormalWeb"/>
      </w:pPr>
      <w:r>
        <w:t>Artículo 8º</w:t>
      </w:r>
      <w:r>
        <w:br/>
        <w:t>DEDUCIBLE</w:t>
      </w:r>
      <w:r>
        <w:br/>
        <w:t>Al ocurrir cualquier siniestro amparado por la Póliza, el CONTRATANTE y/o ASEGURADO asumirá previamente en el taller o en las oficinas de PACIFICO SEGUROS, según corresponda, pago del deducible indicado en las Condiciones Particulares, exista o no responsabilidad de su parte.</w:t>
      </w:r>
    </w:p>
    <w:p w14:paraId="71E33496" w14:textId="77777777" w:rsidR="00D375AE" w:rsidRDefault="00D375AE" w:rsidP="00D375AE">
      <w:pPr>
        <w:pStyle w:val="NormalWeb"/>
      </w:pPr>
      <w:r>
        <w:t>CONDICIONES LEGALES</w:t>
      </w:r>
    </w:p>
    <w:p w14:paraId="34654705" w14:textId="77777777" w:rsidR="00D375AE" w:rsidRDefault="00D375AE" w:rsidP="00D375AE">
      <w:pPr>
        <w:pStyle w:val="NormalWeb"/>
      </w:pPr>
      <w:r>
        <w:t>ARTÍCULO 9º</w:t>
      </w:r>
      <w:r>
        <w:br/>
        <w:t>JERARQUÍA DE CONDICIONES Y CLÁUSULAS</w:t>
      </w:r>
      <w:r>
        <w:br/>
        <w:t>En caso de producirse discrepancias entre las condiciones de esta Póliza, prevalecerán las CONDICIONES ESPECIALES sobre las CONDICIONES PARTICULARES y éstas prevalecen sobre las Condiciones Generales.</w:t>
      </w:r>
    </w:p>
    <w:p w14:paraId="2C624D48" w14:textId="77777777" w:rsidR="00D375AE" w:rsidRDefault="00D375AE" w:rsidP="00D375AE">
      <w:pPr>
        <w:pStyle w:val="NormalWeb"/>
      </w:pPr>
      <w:r>
        <w:t>ARTÍCULO 10º</w:t>
      </w:r>
      <w:r>
        <w:br/>
        <w:t>FORMALIDADES DEL CONTRATO</w:t>
      </w:r>
      <w:r>
        <w:br/>
        <w:t>La solicitud de seguro, las declaraciones, el Informe de Inspección y la Póliza firmada por PACÍFICO SEGUROS son los únicos documentos válidos para fijar los derechos y obligaciones de las partes.</w:t>
      </w:r>
    </w:p>
    <w:p w14:paraId="523B7B0D" w14:textId="77777777" w:rsidR="00D375AE" w:rsidRDefault="00D375AE" w:rsidP="00D375AE">
      <w:pPr>
        <w:pStyle w:val="NormalWeb"/>
      </w:pPr>
      <w:r>
        <w:t>ARTÍCULO 11º</w:t>
      </w:r>
      <w:r>
        <w:br/>
        <w:t>DIFERENCIAS ENTRE LA PROPUESTA Y LA POLIZA</w:t>
      </w:r>
      <w:r>
        <w:br/>
        <w:t>En caso la Póliza se origine como consecuencia de una propuesta u oferta realizada por PACÍFICO SEGUROS, y el contenido de esta póliza difiera de dicha propuesta, la diferencia se considera tácitamente aceptada por el CONTRATANTE si no reclama dentro de los treinta (30) días calendario de haber recibido la Póliza.</w:t>
      </w:r>
    </w:p>
    <w:p w14:paraId="4EEC8EE5" w14:textId="77777777" w:rsidR="00D375AE" w:rsidRDefault="00D375AE" w:rsidP="00D375AE">
      <w:pPr>
        <w:pStyle w:val="NormalWeb"/>
      </w:pPr>
      <w:r>
        <w:t>Esta aceptación se presume sólo cuando PACÍFICO SEGUROS advierte, en forma detallada y mediante documento adicional y distinto a la Póliza, que existen estas diferencias y que dispone de treinta (30) días calendario para rechazarlas. Si la referida advertencia es omitida por PACÍFICO SEGUROS, se tendrán las diferencias como no escritas, salvo que sean más beneficiosas para el ASEGURADO.</w:t>
      </w:r>
    </w:p>
    <w:p w14:paraId="6432B39E" w14:textId="77777777" w:rsidR="00D375AE" w:rsidRDefault="00D375AE" w:rsidP="00D375AE">
      <w:pPr>
        <w:pStyle w:val="NormalWeb"/>
      </w:pPr>
      <w:r>
        <w:t>ARTÍCULO 12º</w:t>
      </w:r>
      <w:r>
        <w:br/>
        <w:t>PRIMA</w:t>
      </w:r>
      <w:r>
        <w:br/>
        <w:t xml:space="preserve">La prima de seguro tiene el objeto de garantizar el cumplimiento de las obligaciones con el ASEGURADO derivadas de las coberturas contenidas en la Póliza, durante el plazo de vigencia de </w:t>
      </w:r>
      <w:proofErr w:type="gramStart"/>
      <w:r>
        <w:t>la misma</w:t>
      </w:r>
      <w:proofErr w:type="gramEnd"/>
      <w:r>
        <w:t>, siempre y cuando sean pagadas en el tiempo y forma establecidas en las CONDICIONES PARTICULARES o en el Certificado de Seguro.</w:t>
      </w:r>
    </w:p>
    <w:p w14:paraId="082198BB" w14:textId="77777777" w:rsidR="00D375AE" w:rsidRDefault="00D375AE" w:rsidP="00D375AE">
      <w:pPr>
        <w:pStyle w:val="NormalWeb"/>
      </w:pPr>
      <w:r>
        <w:t xml:space="preserve">El pago de la prima surtirá efecto cancelatorio a partir del día y hora en que PACÍFICO SEGUROS o su representante autorizado reciba su importe, cancelando el recibo o el </w:t>
      </w:r>
      <w:r>
        <w:lastRenderedPageBreak/>
        <w:t>documento de financiamiento o cargando su importe en la cuenta o tarjeta de crédito en la entidad del sistema financiero autorizado al efecto por el CONTRATANTE y/o ASEGURADO.</w:t>
      </w:r>
    </w:p>
    <w:p w14:paraId="0BECF9BB" w14:textId="77777777" w:rsidR="00D375AE" w:rsidRDefault="00D375AE" w:rsidP="00D375AE">
      <w:pPr>
        <w:pStyle w:val="NormalWeb"/>
      </w:pPr>
      <w:r>
        <w:t>Carece de validez el recibo que no se encuentre debidamente sellado y firmado por el representante de PACÍFICO SEGUROS o por la entidad financiera autorizada.</w:t>
      </w:r>
    </w:p>
    <w:p w14:paraId="1D352C77" w14:textId="77777777" w:rsidR="00D375AE" w:rsidRDefault="00D375AE" w:rsidP="00D375AE">
      <w:pPr>
        <w:pStyle w:val="NormalWeb"/>
      </w:pPr>
      <w:r>
        <w:t>Si la prima no es pagada al vencimiento del plazo convenido, la cobertura del seguro se suspende automáticamente una vez transcurrido treinta (30) días calendario desde la fecha de vencimiento de la obligación. Para dicho efecto, antes del vencimiento del plazo PACÍFICO SEGUROS comunicará al CONTRATANTE y al ASEGURADO por correo electrónico u otro medio escrito previamente convenido y en la dirección acordada en las CONDICIONES PARTICULARES o en el Certificado de Seguro, según corresponda, el incumplimiento del pago de la prima y sus consecuencias, así como el plazo de que dispone para pagar antes de la suspensión de la cobertura del seguro. La cobertura de seguro quedará suspendida automáticamente a partir del día siguiente al vencimiento de dicho plazo. PACÍFICO SEGUROS no será responsable por los siniestros ocurridos durante el periodo en que se encontraba suspendida la cobertura. </w:t>
      </w:r>
    </w:p>
    <w:p w14:paraId="1BF7872E" w14:textId="77777777" w:rsidR="00D375AE" w:rsidRDefault="00D375AE" w:rsidP="00D375AE">
      <w:pPr>
        <w:pStyle w:val="NormalWeb"/>
      </w:pPr>
      <w:r>
        <w:t>En caso la cobertura se encuentre en suspenso por el incumplimiento en el pago de prima, PACÍFICO SEGUROS podrá optar por resolver la póliza. Para tal efecto, comunicará al CONTRATANTE o al ASEGURADO, según corresponda, con treinta (30) días calendario de anticipación su decisión de resolver la póliza y/o el Certificado de Seguro, en caso de una póliza grupal, por falta de pago de prima.</w:t>
      </w:r>
    </w:p>
    <w:p w14:paraId="0209C129" w14:textId="77777777" w:rsidR="00D375AE" w:rsidRDefault="00D375AE" w:rsidP="00D375AE">
      <w:pPr>
        <w:pStyle w:val="NormalWeb"/>
      </w:pPr>
      <w:r>
        <w:t xml:space="preserve">Antes de la resolución del contrato el CONTRATANTE y/o ASEGURADO podrá rehabilitar la Póliza, </w:t>
      </w:r>
      <w:proofErr w:type="gramStart"/>
      <w:r>
        <w:t>de acuerdo a</w:t>
      </w:r>
      <w:proofErr w:type="gramEnd"/>
      <w:r>
        <w:t xml:space="preserve"> lo establecido en el artículo 18° de las Condiciones Legales.</w:t>
      </w:r>
    </w:p>
    <w:p w14:paraId="4B440661" w14:textId="77777777" w:rsidR="00D375AE" w:rsidRDefault="00D375AE" w:rsidP="00D375AE">
      <w:pPr>
        <w:pStyle w:val="NormalWeb"/>
      </w:pPr>
      <w:r>
        <w:t>Si PACÍFICO SEGUROS no reclama el pago de la prima dentro de los noventa (90) días calendarios siguientes al vencimiento del plazo, se entiende que el presente contrato de seguro quedará automáticamente extinguido.</w:t>
      </w:r>
    </w:p>
    <w:p w14:paraId="0BB591D5" w14:textId="77777777" w:rsidR="00D375AE" w:rsidRDefault="00D375AE" w:rsidP="00D375AE">
      <w:pPr>
        <w:pStyle w:val="NormalWeb"/>
      </w:pPr>
      <w:r>
        <w:t>ARTÍCULO 13°</w:t>
      </w:r>
      <w:r>
        <w:br/>
        <w:t>INICIO Y DURACIÓN DEL SEGURO</w:t>
      </w:r>
    </w:p>
    <w:p w14:paraId="4FA853A6" w14:textId="77777777" w:rsidR="00D375AE" w:rsidRDefault="00D375AE" w:rsidP="00D375AE">
      <w:pPr>
        <w:pStyle w:val="NormalWeb"/>
      </w:pPr>
      <w:r>
        <w:t>El seguro se inicia a las doce (12) horas de la fecha establecida en las CONDICIONES PARTICULARES de la Póliza y termina a las doce (12) horas del último día de su vigencia.</w:t>
      </w:r>
    </w:p>
    <w:p w14:paraId="079DD4C9" w14:textId="77777777" w:rsidR="00D375AE" w:rsidRDefault="00D375AE" w:rsidP="00D375AE">
      <w:pPr>
        <w:pStyle w:val="NormalWeb"/>
      </w:pPr>
      <w:r>
        <w:t>La Póliza tiene vigencia anual y se renovará automáticamente, en los mismos términos y condiciones pactados originalmente, salvo que alguna de las partes manifieste su decisión en contrario por escrito, con al menos treinta (30) días antes al vencimiento, en cuyo caso termina a las doce (12) horas del último día de su vigencia. Producida la renovación automática de la Póliza, la prima correspondiente deberá ser abonada en los mismos términos, condiciones y plazos acordados originalmente, salvo que las partes estipulen por escrito lo contrario.</w:t>
      </w:r>
    </w:p>
    <w:p w14:paraId="4CF8CF74" w14:textId="77777777" w:rsidR="00D375AE" w:rsidRDefault="00D375AE" w:rsidP="00D375AE">
      <w:pPr>
        <w:pStyle w:val="NormalWeb"/>
      </w:pPr>
      <w:r>
        <w:lastRenderedPageBreak/>
        <w:t>Cuando PACÍFICO SEGUROS considere incorporar modificaciones a cualquier término y/o condición del seguro, en la renovación del contrato, deberá cursar aviso por escrito al CONTRATANTE detallando los cambios en caracteres destacados con una anticipación no menor de cuarenta y cinco (45) días al término de la vigencia. El CONTRATANTE tiene un plazo no menor de treinta (30) días previos al vencimiento de la vigencia de la Póliza para manifestar su rechazo a la propuesta; en caso contrario, se entenderán aceptadas las nuevas condiciones propuestas por PACIFICO SEGUROS. En caso la propuesta de modificación enviada por PACIFICO SEGUROS sea rechazada, la Póliza se mantendrá vigente hasta finalizar el periodo correspondiente. Una vez concluido este periodo, no procederá la renovación de la Póliza.</w:t>
      </w:r>
    </w:p>
    <w:p w14:paraId="003B63F8" w14:textId="77777777" w:rsidR="00D375AE" w:rsidRDefault="00D375AE" w:rsidP="00D375AE">
      <w:pPr>
        <w:pStyle w:val="NormalWeb"/>
      </w:pPr>
      <w:r>
        <w:t xml:space="preserve">No </w:t>
      </w:r>
      <w:proofErr w:type="gramStart"/>
      <w:r>
        <w:t>obstante</w:t>
      </w:r>
      <w:proofErr w:type="gramEnd"/>
      <w:r>
        <w:t xml:space="preserve"> lo señalado en la presente cláusula de renovación automática, En el caso que la vigencia del seguro se pacte sin cláusula de renovación automática, dicho acuerdo se establecerá en las Condiciones Particulares de la Póliza, entendiéndose que ésta terminará a las 12 horas del último día de su vigencia. El CONTRATANTE podrá solicitar una nueva póliza al término de su vigencia.</w:t>
      </w:r>
    </w:p>
    <w:p w14:paraId="0176D7DF" w14:textId="77777777" w:rsidR="00D375AE" w:rsidRDefault="00D375AE" w:rsidP="00D375AE">
      <w:pPr>
        <w:pStyle w:val="NormalWeb"/>
      </w:pPr>
      <w:r>
        <w:t>ARTÍCULO 14°</w:t>
      </w:r>
      <w:r>
        <w:br/>
        <w:t>RESOLUCIÓN DEL CONTRATO</w:t>
      </w:r>
    </w:p>
    <w:p w14:paraId="47443106" w14:textId="77777777" w:rsidR="00D375AE" w:rsidRDefault="00D375AE" w:rsidP="00D375AE">
      <w:pPr>
        <w:pStyle w:val="NormalWeb"/>
      </w:pPr>
      <w:r>
        <w:t>La resolución deja sin efecto el contrato de seguro por causal sobreviniente a su celebración, extinguiéndose todos los derechos y obligaciones acordados en la póliza y ocurre en cualquiera de los siguientes casos:</w:t>
      </w:r>
    </w:p>
    <w:p w14:paraId="1E197F12" w14:textId="77777777" w:rsidR="00D375AE" w:rsidRDefault="00D375AE" w:rsidP="00D375AE">
      <w:pPr>
        <w:pStyle w:val="NormalWeb"/>
      </w:pPr>
      <w:r>
        <w:t>a) Por decisión unilateral y sin expresión de causa de cualquiera de las partes, sin más requisito que una comunicación escrita enviada por cualquiera de los mecanismos de comunicación acordados.</w:t>
      </w:r>
    </w:p>
    <w:p w14:paraId="532CA410" w14:textId="77777777" w:rsidR="00D375AE" w:rsidRDefault="00D375AE" w:rsidP="00D375AE">
      <w:pPr>
        <w:pStyle w:val="NormalWeb"/>
      </w:pPr>
      <w:r>
        <w:t xml:space="preserve">En el caso del CONTRATANTE, respecto a </w:t>
      </w:r>
      <w:proofErr w:type="spellStart"/>
      <w:r>
        <w:t>a</w:t>
      </w:r>
      <w:proofErr w:type="spellEnd"/>
      <w:r>
        <w:t xml:space="preserve"> la Póliza de Seguro, y el ASEGURADO, respecto a su Certificado de Seguro, podrá comunicar su decisión de resolver el contrato mediante la misma forma utilizada para la contratación del seguro. El contrato quedará resuelto automáticamente en la fecha de recepción de la comunicación por PACIFICO SEGUROS. En estos supuestos se reembolsará al CONTRATANTE y/o ASEGURADO, según corresponda, la prima proporcional por el plazo no corrido.</w:t>
      </w:r>
    </w:p>
    <w:p w14:paraId="729EE170" w14:textId="77777777" w:rsidR="00D375AE" w:rsidRDefault="00D375AE" w:rsidP="00D375AE">
      <w:pPr>
        <w:pStyle w:val="NormalWeb"/>
      </w:pPr>
      <w:r>
        <w:t xml:space="preserve">En el caso de PACÍFICO SEGUROS, podrá resolver el </w:t>
      </w:r>
      <w:proofErr w:type="spellStart"/>
      <w:r>
        <w:t>contato</w:t>
      </w:r>
      <w:proofErr w:type="spellEnd"/>
      <w:r>
        <w:t xml:space="preserve"> de seguro de manera unilateral y sin expresión de causa, dando un preaviso de treinta (30) días al CONTRATANTE, respecto a </w:t>
      </w:r>
      <w:proofErr w:type="spellStart"/>
      <w:r>
        <w:t>a</w:t>
      </w:r>
      <w:proofErr w:type="spellEnd"/>
      <w:r>
        <w:t xml:space="preserve"> la Póliza de Seguro, y el ASEGURADO, respecto a su Certificado de Seguro, según corresponda. En estos supuestos se reembolsará al CONTRATANTE y/o ASEGURADO, según corresponda, la prima proporcional por el plazo no corrido.</w:t>
      </w:r>
    </w:p>
    <w:p w14:paraId="543B678B" w14:textId="77777777" w:rsidR="00D375AE" w:rsidRDefault="00D375AE" w:rsidP="00D375AE">
      <w:pPr>
        <w:pStyle w:val="NormalWeb"/>
      </w:pPr>
      <w:r>
        <w:t>b) Por falta de pago de la prima en caso PACÍFICO SEGUROS opte por resolver la Póliza o el Certificado de Seguro, durante la suspensión de la cobertura del seguro. El contrato de seguro se considerará resuelto en el plazo de treinta (30) días calendario contados a partir del día en que el CONTRATANTE y/o ASEGURADO, según corresponda, recibirá una comunicación escrita de PACÍFICO SEGUROS informándole sobre esta decisión.</w:t>
      </w:r>
    </w:p>
    <w:p w14:paraId="06002208" w14:textId="77777777" w:rsidR="00D375AE" w:rsidRDefault="00D375AE" w:rsidP="00D375AE">
      <w:pPr>
        <w:pStyle w:val="NormalWeb"/>
      </w:pPr>
      <w:r>
        <w:lastRenderedPageBreak/>
        <w:t>c) Por agravación del riesgo no comunicada a PACÍFICO SEGUROS al momento de su ocurrencia, o cuando siendo comunicada PACÍFICO SEGUROS manifieste su decisión de resolver el contrato, lo cual deberá informar al CONTRATANTE en los casos de póliza individual o al CONTRATANTE y al ASEGURADO, en caso de póliza grupal, en el plazo de quince (15) días calendario de recibida la notificación de la agravación. En este caso, PACÍFICO SEGUROS tiene derecho a percibir la prima proporcional al tiempo transcurrido, salvo que no haya sido comunicada oportunamente,  en cuyo caso percibe la prima por el periodo del seguro en curso.</w:t>
      </w:r>
      <w:r>
        <w:br/>
        <w:t xml:space="preserve">Si el CONTRATANTE y/o ASEGURADO según corresponda, omitiera denunciar la agravación, PACÍFICO SEGUROS es liberado de su obligación de dar cobertura si el siniestro se produce mientras subsiste la agravación del riesgo, salvo las excepciones señaladas en el artículo 62° de la Ley </w:t>
      </w:r>
      <w:proofErr w:type="spellStart"/>
      <w:r>
        <w:t>N°</w:t>
      </w:r>
      <w:proofErr w:type="spellEnd"/>
      <w:r>
        <w:t xml:space="preserve"> 29946, LEY DEL CONTRATO DE SEGURO.</w:t>
      </w:r>
    </w:p>
    <w:p w14:paraId="4E263AE9" w14:textId="77777777" w:rsidR="00D375AE" w:rsidRDefault="00D375AE" w:rsidP="00D375AE">
      <w:pPr>
        <w:pStyle w:val="NormalWeb"/>
      </w:pPr>
      <w:r>
        <w:t xml:space="preserve">d)  Por reclamación fraudulenta, si en el curso del contrato, EL ASEGURADO y/o CONTRATANTE, según corresponda, en su caso, o </w:t>
      </w:r>
      <w:proofErr w:type="gramStart"/>
      <w:r>
        <w:t>tercera personas</w:t>
      </w:r>
      <w:proofErr w:type="gramEnd"/>
      <w:r>
        <w:t xml:space="preserve"> que obren por su cuenta o con su conocimiento, presentan una solicitud de cobertura fraudulenta o engañosa o apoyada en declaraciones o documentos falsos o adulterados.</w:t>
      </w:r>
    </w:p>
    <w:p w14:paraId="2BAEEAB7" w14:textId="77777777" w:rsidR="00D375AE" w:rsidRDefault="00D375AE" w:rsidP="00D375AE">
      <w:pPr>
        <w:pStyle w:val="NormalWeb"/>
      </w:pPr>
      <w:r>
        <w:t>e) Si el CONTRATANTE o el ASEGURADO en su caso, incurre en incumplimiento respecto de cualquiera de las obligaciones, cargas y garantías asumidas al contratar la presente Póliza aquí señaladas y/o en las Condiciones Particulares y en las Cláusulas Adicionales de la Póliza, cuando en dichos documentos se señalen cargas, garantías u obligaciones; siempre que guarden consistencia y proporcionalidad con el siniestro cuya indemnización se solicita.</w:t>
      </w:r>
    </w:p>
    <w:p w14:paraId="706F41CC" w14:textId="77777777" w:rsidR="00D375AE" w:rsidRDefault="00D375AE" w:rsidP="00D375AE">
      <w:pPr>
        <w:pStyle w:val="NormalWeb"/>
      </w:pPr>
      <w:r>
        <w:t xml:space="preserve">f) Por Declaración Inexacta o Reticente, hecha sin dolo o culpa inexcusable, cuando el CONTRATANTE o el ASEGURADO, rechaza o no se pronuncia sobre la revisión de la póliza o del Certificado de Seguro, según corresponda, en los términos señalados en </w:t>
      </w:r>
      <w:proofErr w:type="gramStart"/>
      <w:r>
        <w:t>éstas</w:t>
      </w:r>
      <w:proofErr w:type="gramEnd"/>
      <w:r>
        <w:t xml:space="preserve"> CONDICIONES GENERALES.</w:t>
      </w:r>
    </w:p>
    <w:p w14:paraId="773C2EB6" w14:textId="77777777" w:rsidR="00D375AE" w:rsidRDefault="00D375AE" w:rsidP="00D375AE">
      <w:pPr>
        <w:pStyle w:val="NormalWeb"/>
      </w:pPr>
      <w:r>
        <w:t>Al resolverse la Póliza por las causas antes dichas, PACÍFICO SEGUROS mantendrá la parte de la prima correspondiente al tiempo en el cual la Póliza se encontraba vigente. PACIFICO SEGUROS deberá reembolsar en un plazo de 30 días la prima proporcional por el plazo no corrido, de ser el caso.</w:t>
      </w:r>
    </w:p>
    <w:p w14:paraId="5AD8E2D8" w14:textId="77777777" w:rsidR="00D375AE" w:rsidRDefault="00D375AE" w:rsidP="00D375AE">
      <w:pPr>
        <w:pStyle w:val="NormalWeb"/>
      </w:pPr>
      <w:r>
        <w:t>La resolución será informada por cualquier medio pactado con treinta (30) días calendario de anticipación por cualquiera de los mecanismos de comunicación acordados, salvo para el caso de agravación del riesgo que como ha sido señalado el plazo será de quince (15) días calendario.</w:t>
      </w:r>
    </w:p>
    <w:p w14:paraId="4D835382" w14:textId="77777777" w:rsidR="00D375AE" w:rsidRDefault="00D375AE" w:rsidP="00D375AE">
      <w:pPr>
        <w:pStyle w:val="NormalWeb"/>
      </w:pPr>
      <w:r>
        <w:t>ARTICULO 15°</w:t>
      </w:r>
      <w:r>
        <w:br/>
        <w:t>NULIDAD DEL CONTRATO DE SEGURO</w:t>
      </w:r>
      <w:r>
        <w:br/>
        <w:t>La nulidad deja sin efecto el contrato de seguro por cualquier causal existente al momento de su celebración, es decir, desde el inicio por lo cual se considera que nunca existió dicho contrato.</w:t>
      </w:r>
    </w:p>
    <w:p w14:paraId="4227704D" w14:textId="77777777" w:rsidR="00D375AE" w:rsidRDefault="00D375AE" w:rsidP="00D375AE">
      <w:pPr>
        <w:pStyle w:val="NormalWeb"/>
      </w:pPr>
      <w:r>
        <w:t>El contrato de seguro será nulo si el CONTRATANTE o el ASEGURADO, indistintamente:</w:t>
      </w:r>
    </w:p>
    <w:p w14:paraId="7E0C1E26" w14:textId="77777777" w:rsidR="00D375AE" w:rsidRDefault="00D375AE" w:rsidP="00D375AE">
      <w:pPr>
        <w:pStyle w:val="NormalWeb"/>
      </w:pPr>
      <w:r>
        <w:lastRenderedPageBreak/>
        <w:t>a) Hubiera tomado el seguro sin contar con INTERÉS ASEGURABLE en los términos definidos en estas Condiciones Generales.</w:t>
      </w:r>
      <w:r>
        <w:br/>
        <w:t>b) Por inexistencia del riesgo, esto quiere decir si el riesgo cubierto se hubiera producido o si hubiera desaparecido la posibilidad de que se produzca, al momento de la contratación del seguro.</w:t>
      </w:r>
      <w:r>
        <w:br/>
        <w:t>c) Por reticencia y/o declaración inexacta –si media dolo o culpa inexcusable del  CONTRATANTE o del ASEGURADO– de circunstancias por ellos conocidas que hubiesen impedido el contrato o modificado sus condiciones, si PACÍFICO SEGUROS hubiese sido informada del verdadero estado del riesgo. La invocación de esta causal de nulidad deberá ser realizada por cualquier medio fehaciente por escrito. PACIFICO SEGUROS cuenta con un plazo de 30 días para invocar la causal de nulidad observada, plazo que se computa desde que se conoce la reticencia o declaración inexacta.</w:t>
      </w:r>
    </w:p>
    <w:p w14:paraId="31ED9263" w14:textId="77777777" w:rsidR="00D375AE" w:rsidRDefault="00D375AE" w:rsidP="00D375AE">
      <w:pPr>
        <w:pStyle w:val="NormalWeb"/>
      </w:pPr>
      <w:r>
        <w:t>En caso de nulidad PACÍFICO SEGUROS procederá a devolver el íntegro de las primas no devengadas pagadas, sin intereses sin necesidad de requerimiento del CONTRATANTE o  del ASEGURADO, según corresponda; excepto cuando se haya realizado una declaración reticente y/o inexacta,  en cuyo caso PACÍFICO SEGUROS retendrá el monto de las primas pagadas durante el plazo de vigencia del contrato por el primer  año, a título indemnizatorio, perdiendo el CONTRATANTE o el ASEGURADO, según corresponda, el derecho a recibir la devolución de las primas por dicho monto.</w:t>
      </w:r>
      <w:r>
        <w:br/>
        <w:t> </w:t>
      </w:r>
    </w:p>
    <w:p w14:paraId="0215C01A" w14:textId="77777777" w:rsidR="00D375AE" w:rsidRDefault="00D375AE" w:rsidP="00D375AE">
      <w:pPr>
        <w:pStyle w:val="NormalWeb"/>
      </w:pPr>
      <w:r>
        <w:t>ARTÍCULO 16°</w:t>
      </w:r>
      <w:r>
        <w:br/>
        <w:t>TERMINACION DE LA COBERTURA</w:t>
      </w:r>
    </w:p>
    <w:p w14:paraId="17775AA6" w14:textId="77777777" w:rsidR="00D375AE" w:rsidRDefault="00D375AE" w:rsidP="00D375AE">
      <w:pPr>
        <w:pStyle w:val="NormalWeb"/>
      </w:pPr>
      <w:r>
        <w:t>La cobertura del seguro terminará cuando PACÍFICO SEGUROS declare la pérdida total del vehículo y sea indemnizado.</w:t>
      </w:r>
      <w:r>
        <w:br/>
        <w:t> </w:t>
      </w:r>
    </w:p>
    <w:p w14:paraId="58DD446F" w14:textId="77777777" w:rsidR="00D375AE" w:rsidRDefault="00D375AE" w:rsidP="00D375AE">
      <w:pPr>
        <w:pStyle w:val="NormalWeb"/>
      </w:pPr>
      <w:r>
        <w:t>ARTICULO 17°</w:t>
      </w:r>
      <w:r>
        <w:br/>
        <w:t>RETICENCIA Y/O DECLARACIÓN INEXACTA</w:t>
      </w:r>
    </w:p>
    <w:p w14:paraId="3B9734A9" w14:textId="77777777" w:rsidR="00D375AE" w:rsidRDefault="00D375AE" w:rsidP="00D375AE">
      <w:pPr>
        <w:pStyle w:val="NormalWeb"/>
      </w:pPr>
      <w:r>
        <w:t>Se considerará que existió dolo o culpa inexcusable del CONTRATANTE y/o el ASEGURADO cuando efectúe declaraciones inexactas o reticentes de circunstancias conocidas, que fueron materia de una pregunta expresa respondida en la solicitud de seguro o en sus documentos accesorios o complementarios, a sabiendas que son falsas y con la intención de ocultar información que de haber sido conocida por PACÍFICO SEGUROS la hubiera llevado a no celebrar el contrato o lo hubiera hecho en circunstancias diferentes.</w:t>
      </w:r>
    </w:p>
    <w:p w14:paraId="32CC052C" w14:textId="77777777" w:rsidR="00D375AE" w:rsidRDefault="00D375AE" w:rsidP="00D375AE">
      <w:pPr>
        <w:pStyle w:val="NormalWeb"/>
      </w:pPr>
      <w:r>
        <w:t>En este supuesto se aplicará lo dispuesto en la cláusula precedente.</w:t>
      </w:r>
    </w:p>
    <w:p w14:paraId="57EF314A" w14:textId="77777777" w:rsidR="00D375AE" w:rsidRDefault="00D375AE" w:rsidP="00D375AE">
      <w:pPr>
        <w:pStyle w:val="NormalWeb"/>
      </w:pPr>
      <w:r>
        <w:t>Si el CONTRATANTE y/o ASEGURADO realiza una declaración inexacta o reticente, que no obedece a dolo o culpa inexcusable, se aplicarán las siguientes reglas, según sea constatada antes o después de producido el siniestro:</w:t>
      </w:r>
    </w:p>
    <w:p w14:paraId="0E42C897" w14:textId="77777777" w:rsidR="00D375AE" w:rsidRDefault="00D375AE" w:rsidP="00D375AE">
      <w:pPr>
        <w:pStyle w:val="NormalWeb"/>
      </w:pPr>
      <w:r>
        <w:t xml:space="preserve">a) Si es constatada antes de que se produzca el siniestro, PACÍFICO SEGUROS presentará al CONTRATANTE y/o ASEGURADO una propuesta de revisión de la póliza dentro del plazo de treinta (30) días calendario computado desde la referida </w:t>
      </w:r>
      <w:r>
        <w:lastRenderedPageBreak/>
        <w:t>constatación. La propuesta de revisión contendrá un reajuste de primas y/o de cobertura y deberá ser aceptada o rechazada por el CONTRATANTE y/o ASEGURADO en un plazo máximo de diez (10) días calendario.</w:t>
      </w:r>
    </w:p>
    <w:p w14:paraId="33160121" w14:textId="77777777" w:rsidR="00D375AE" w:rsidRDefault="00D375AE" w:rsidP="00D375AE">
      <w:pPr>
        <w:pStyle w:val="NormalWeb"/>
      </w:pPr>
      <w:r>
        <w:t>b) En caso sea aceptada la revisión de la póliza, el reajuste será aplicable a partir del primer día del mes siguiente de cobertura. En caso de rechazo o falta de pronunciamiento, PACÍFICO SEGUROS podrá resolver la póliza, mediante una comunicación dirigida al CONTRATANTE y/o ASEGURADO, dentro de los treinta (30) días calendarios siguientes al término del plazo de diez (10) días calendario fijado en el párrafo precedente. Corresponden a PACÍFICO SEGUROS las primas devengadas a prorrata, hasta el momento en que se efectuó la resolución.</w:t>
      </w:r>
    </w:p>
    <w:p w14:paraId="6E361245" w14:textId="77777777" w:rsidR="00D375AE" w:rsidRDefault="00D375AE" w:rsidP="00D375AE">
      <w:pPr>
        <w:pStyle w:val="NormalWeb"/>
      </w:pPr>
      <w:r>
        <w:t>Si la constatación de la declaración inexacta o reticente no dolosa es posterior a la producción de un siniestro que goza de cobertura según los términos de la póliza, PACÍFICO SEGUROS reducirá la indemnización a pagar en proporción a la diferencia entre la prima convenida y la que hubiese sido aplicable de haberse conocido el real estado del riesgo. En este sentido, la indemnización se reducirá en el mismo porcentaje de reducción que exista entre la prima que se hubiere cobrado y la prima convenida.</w:t>
      </w:r>
    </w:p>
    <w:p w14:paraId="2B67E59E" w14:textId="77777777" w:rsidR="00D375AE" w:rsidRDefault="00D375AE" w:rsidP="00D375AE">
      <w:pPr>
        <w:pStyle w:val="NormalWeb"/>
      </w:pPr>
      <w:r>
        <w:rPr>
          <w:rStyle w:val="Textoennegrita"/>
        </w:rPr>
        <w:t>Para los casos de vehículos declarados como pérdida total en otras compañías, la reticencia dolosa o por culpa inexcusable del CONTRATANTE o del ASEGURADO será considerada causal resolución del contrato y falta de cobertura del siniestro.</w:t>
      </w:r>
    </w:p>
    <w:p w14:paraId="4BE09E50" w14:textId="77777777" w:rsidR="00D375AE" w:rsidRDefault="00D375AE" w:rsidP="00D375AE">
      <w:pPr>
        <w:pStyle w:val="NormalWeb"/>
      </w:pPr>
      <w:r>
        <w:t>PACIFICO SEGUROS dispondrá de un plazo de 30 (treinta) días para invocar la nulidad en base a la reticencia y/o declaración inexacta efectuada con dolo o culpa inexcusable.</w:t>
      </w:r>
    </w:p>
    <w:p w14:paraId="03263A95" w14:textId="77777777" w:rsidR="00D375AE" w:rsidRDefault="00D375AE" w:rsidP="00D375AE">
      <w:pPr>
        <w:pStyle w:val="NormalWeb"/>
      </w:pPr>
      <w:r>
        <w:t>Se precisa que los plazos previstos en el presente artículo se computan desde la notificación al CONTRATANTE, independientemente de la comunicación al ASEGURADO; considerando que podría ser ofertado de forma individual o grupal.</w:t>
      </w:r>
    </w:p>
    <w:p w14:paraId="6CA21F99" w14:textId="77777777" w:rsidR="00D375AE" w:rsidRDefault="00D375AE" w:rsidP="00D375AE">
      <w:pPr>
        <w:pStyle w:val="NormalWeb"/>
      </w:pPr>
      <w:r>
        <w:t>ARTÍCULO 18°</w:t>
      </w:r>
      <w:r>
        <w:br/>
        <w:t>REHABILITACIÓN</w:t>
      </w:r>
    </w:p>
    <w:p w14:paraId="22A316A4" w14:textId="77777777" w:rsidR="00D375AE" w:rsidRDefault="00D375AE" w:rsidP="00D375AE">
      <w:pPr>
        <w:pStyle w:val="NormalWeb"/>
      </w:pPr>
      <w:r>
        <w:t>Una vez producida la suspensión de la cobertura de la póliza; y siempre que PACÍFICO SEGUROS no haya expresado su decisión de resolver el contrato, el CONTRATANTE o ASEGURADO, podrá solicitar la rehabilitación de la póliza previo pago de todas las primas impagas, y los intereses por mora. En este caso, la cobertura quedará rehabilitada desde las 0:00 horas del día calendario siguiente a la fecha de pago, no siendo responsable PACÍFICO SEGUROS por siniestro alguno ocurrido durante la suspensión.</w:t>
      </w:r>
    </w:p>
    <w:p w14:paraId="65A844E7" w14:textId="77777777" w:rsidR="00D375AE" w:rsidRDefault="00D375AE" w:rsidP="00D375AE">
      <w:pPr>
        <w:pStyle w:val="NormalWeb"/>
      </w:pPr>
      <w:r>
        <w:t>ARTÍCULO 19°</w:t>
      </w:r>
      <w:r>
        <w:br/>
        <w:t>CESIÓN DE DERECHOS</w:t>
      </w:r>
    </w:p>
    <w:p w14:paraId="03683C05" w14:textId="77777777" w:rsidR="00D375AE" w:rsidRDefault="00D375AE" w:rsidP="00D375AE">
      <w:pPr>
        <w:pStyle w:val="NormalWeb"/>
      </w:pPr>
      <w:r>
        <w:t>En caso de haberse cedido los derechos indemnizatorios a través de un endoso en la póliza a favor de un tercero, con conocimiento de PACÍFICO SEGUROS, se pagará al endosatario la indemnización que corresponda hasta donde alcancen sus derechos.</w:t>
      </w:r>
      <w:r>
        <w:br/>
        <w:t> </w:t>
      </w:r>
    </w:p>
    <w:p w14:paraId="50D34716" w14:textId="77777777" w:rsidR="00D375AE" w:rsidRDefault="00D375AE" w:rsidP="00D375AE">
      <w:pPr>
        <w:pStyle w:val="NormalWeb"/>
      </w:pPr>
      <w:r>
        <w:lastRenderedPageBreak/>
        <w:t>ARTÍCULO 20º</w:t>
      </w:r>
      <w:r>
        <w:br/>
        <w:t>ÁMBITO TERRITORIAL DEL SEGURO</w:t>
      </w:r>
      <w:r>
        <w:br/>
        <w:t xml:space="preserve">Salvo pacto en contrario, la Póliza sólo es exigible respecto de los siniestros ocurridos dentro del territorio nacional y, en su caso, los que hayan sido materia de sentencia judicial ante las instancias judiciales o de laudos expedidos por </w:t>
      </w:r>
      <w:proofErr w:type="gramStart"/>
      <w:r>
        <w:t>tribunales  arbitrales</w:t>
      </w:r>
      <w:proofErr w:type="gramEnd"/>
      <w:r>
        <w:t xml:space="preserve"> de la República del Perú.</w:t>
      </w:r>
    </w:p>
    <w:p w14:paraId="545AE478" w14:textId="77777777" w:rsidR="00D375AE" w:rsidRDefault="00D375AE" w:rsidP="00D375AE">
      <w:pPr>
        <w:pStyle w:val="NormalWeb"/>
      </w:pPr>
      <w:r>
        <w:t>ARTÍCULO 21º</w:t>
      </w:r>
      <w:r>
        <w:br/>
        <w:t>AGRAVACIÓN  DEL RIESGO</w:t>
      </w:r>
      <w:r>
        <w:br/>
        <w:t>Si en el curso del contrato sobreviene una modificación del riesgo o de cualquiera de las condiciones, circunstancias, características o medidas de seguridad que PACÍFICO SEGUROS haya tenido presente al evaluar el riesgo, especialmente de las que consten en el Informe de Inspección respectivo; el CONTRATANTE o el ASEGURADO queda obligado, bajo pena de perder sus derechos indemnizatorios derivados de este seguro, a notificarlo a PACÍFICO SEGUROS por escrito, dentro de los tres (3) días hábiles siguientes de haber tomado conocimiento de la ocurrencia de tal modificación.</w:t>
      </w:r>
    </w:p>
    <w:p w14:paraId="3DFBA264" w14:textId="77777777" w:rsidR="00D375AE" w:rsidRDefault="00D375AE" w:rsidP="00D375AE">
      <w:pPr>
        <w:pStyle w:val="NormalWeb"/>
      </w:pPr>
      <w:r>
        <w:t>Si esta modificación constituye una agravación del riesgo del CONTRATANTE y/o ASEGURADO, según se trate de la resolución de la póliza individual o de un certificado de seguro, PACÍFICO SEGUROS tendrá la facultad de manifestar al  CONTRATANTE, en el plazo de quince (15) días calendario su voluntad de  resolver en todo o en parte el contrato, solicitar al  ASEGURADO la adopción de las medidas necesarias para reducir el riesgo a su estado normal o proponerle el correspondiente reajuste de prima y/o establecimiento de nuevas condiciones contractuales.</w:t>
      </w:r>
    </w:p>
    <w:p w14:paraId="7991A526" w14:textId="77777777" w:rsidR="00D375AE" w:rsidRDefault="00D375AE" w:rsidP="00D375AE">
      <w:pPr>
        <w:pStyle w:val="NormalWeb"/>
      </w:pPr>
      <w:r>
        <w:t>La no implementación por parte del CONTRATANTE o del ASEGURADO de las medidas solicitadas o la no aceptación de las nuevas condiciones de seguro propuestas, dentro de los plazos que para este efecto fijará PACÍFICO SEGUROS, llevará implícita la resolución del contrato de seguro, previa comunicación al CONTRATANTE y/o al ASEGURADO, según se trate de una póliza o del certificado de seguro, notificada por cualquiera de los medios de comunicación pactados con una anticipación de 15 días.</w:t>
      </w:r>
    </w:p>
    <w:p w14:paraId="6379A64D" w14:textId="77777777" w:rsidR="00D375AE" w:rsidRDefault="00D375AE" w:rsidP="00D375AE">
      <w:pPr>
        <w:pStyle w:val="NormalWeb"/>
      </w:pPr>
      <w:r>
        <w:t xml:space="preserve">En todos los casos de resolución del contrato de seguro por agravación del riesgo, PACÍFICO SEGUROS actuará de conformidad con lo señalado en el artículo referente a la Resolución del Contrato de seguro por la causal de agravación, de conformidad con lo previsto en los artículos 61° y 62° de la ley </w:t>
      </w:r>
      <w:proofErr w:type="spellStart"/>
      <w:r>
        <w:t>N°</w:t>
      </w:r>
      <w:proofErr w:type="spellEnd"/>
      <w:r>
        <w:t xml:space="preserve"> 29946, Ley del Contrato de Seguro.</w:t>
      </w:r>
    </w:p>
    <w:p w14:paraId="4CEDCFC8" w14:textId="77777777" w:rsidR="00D375AE" w:rsidRDefault="00D375AE" w:rsidP="00D375AE">
      <w:pPr>
        <w:pStyle w:val="NormalWeb"/>
      </w:pPr>
      <w:r>
        <w:t>ARTÍCULO 22°</w:t>
      </w:r>
      <w:r>
        <w:br/>
        <w:t>LIQUIDACIÓN DE LA PRIMA EN CASO DE SINIESTRO</w:t>
      </w:r>
      <w:r>
        <w:br/>
        <w:t>La ocurrencia de un siniestro de PÉRDIDA TOTAL cubierto por la Póliza, generará automáticamente que se dé por devengada la prima total pactada a favor de PACÍFICO SEGUROS, quedando ella autorizada para descontar su importe de la indemnización del siniestro, incluyendo en consecuencia los importes de prima no cobrados, estén vencidos o no.</w:t>
      </w:r>
    </w:p>
    <w:p w14:paraId="5A491681" w14:textId="77777777" w:rsidR="00D375AE" w:rsidRDefault="00D375AE" w:rsidP="00D375AE">
      <w:pPr>
        <w:pStyle w:val="NormalWeb"/>
      </w:pPr>
      <w:r>
        <w:t>ARTÍCULO 23°</w:t>
      </w:r>
      <w:r>
        <w:br/>
        <w:t>INVESTIGACIÓN DE LOS SINIESTROS</w:t>
      </w:r>
      <w:r>
        <w:br/>
        <w:t xml:space="preserve">PACÍFICO SEGUROS, aún después de pagado el siniestro, se reserva el derecho de </w:t>
      </w:r>
      <w:r>
        <w:lastRenderedPageBreak/>
        <w:t>investigar las causas reales del mismo y el ASEGURADO queda obligado a cooperar con esta investigación.</w:t>
      </w:r>
    </w:p>
    <w:p w14:paraId="40F12D74" w14:textId="77777777" w:rsidR="00D375AE" w:rsidRDefault="00D375AE" w:rsidP="00D375AE">
      <w:pPr>
        <w:pStyle w:val="NormalWeb"/>
      </w:pPr>
      <w:r>
        <w:t>Si el CONTRATANTE y/o ASEGURADO no cooperara o si de la investigación resultara que el siniestro no estaba cubierto o se hubiera pagado en exceso; perderá automáticamente todo derecho emanado de la Póliza quedando obligado a la restitución de las sumas que hubiese satisfecho PACÍFICO SEGUROS, más los intereses legales, gastos y tributos.</w:t>
      </w:r>
      <w:r>
        <w:br/>
        <w:t> </w:t>
      </w:r>
    </w:p>
    <w:p w14:paraId="7F6985C4" w14:textId="77777777" w:rsidR="00D375AE" w:rsidRDefault="00D375AE" w:rsidP="00D375AE">
      <w:pPr>
        <w:pStyle w:val="NormalWeb"/>
      </w:pPr>
      <w:r>
        <w:t>ARTÍCULO 24°</w:t>
      </w:r>
      <w:r>
        <w:br/>
        <w:t>CONCURRENCIA DE PÓLIZAS Y COBERTURAS</w:t>
      </w:r>
    </w:p>
    <w:p w14:paraId="0E3DAD1D" w14:textId="77777777" w:rsidR="00D375AE" w:rsidRDefault="00D375AE" w:rsidP="00D375AE">
      <w:pPr>
        <w:pStyle w:val="NormalWeb"/>
      </w:pPr>
      <w:r>
        <w:t>Cuando ocurra un siniestro que cause daños, pérdidas o gastos, y exista otro u otros seguros sobre los mismos intereses asegurados, contratados por el CONTRATANTE, habiéndose cumplido con dar el aviso a PACÍFICO SEGUROS sólo estará obligada a pagar los daños, pérdidas o gastos amparados por la Póliza en forma proporcional a la cantidad asegurada por ella.</w:t>
      </w:r>
    </w:p>
    <w:p w14:paraId="6F26DD37" w14:textId="77777777" w:rsidR="00D375AE" w:rsidRDefault="00D375AE" w:rsidP="00D375AE">
      <w:pPr>
        <w:pStyle w:val="NormalWeb"/>
      </w:pPr>
      <w:r>
        <w:t>En todo caso de concurrencia de seguros, sólo mediante expreso y previo acuerdo en Condición Particular o Especial, esta Póliza actuará como amparo de Seguro primario.</w:t>
      </w:r>
    </w:p>
    <w:p w14:paraId="41018336" w14:textId="77777777" w:rsidR="00D375AE" w:rsidRDefault="00D375AE" w:rsidP="00D375AE">
      <w:pPr>
        <w:pStyle w:val="NormalWeb"/>
      </w:pPr>
      <w:r>
        <w:t>En caso de concurrencia de coberturas emanadas de una o varias pólizas emitidas por PACÍFICO SEGUROS, los siniestros que se produzcan serán atendidos con arreglo a la cobertura que responda a la naturaleza del siniestro, debiendo el amparo de las restantes, en su caso, aplicarse en exceso de la pérdida cubierta por la primera.</w:t>
      </w:r>
    </w:p>
    <w:p w14:paraId="72138EBF" w14:textId="77777777" w:rsidR="00D375AE" w:rsidRDefault="00D375AE" w:rsidP="00D375AE">
      <w:pPr>
        <w:pStyle w:val="NormalWeb"/>
      </w:pPr>
      <w:r>
        <w:t>De conformidad con lo establecido en las normas legales vigentes, queda indicado que la existencia de dos o más pólizas cubriendo el mismo riesgo, implica que el CONTRATANTE puede solicitar la resolución del contrato más reciente o la reducción de la suma asegurada al monto no cubierto por el primer contrato con disminución proporcional de la prima; si el CONTRATANTE celebra el segundo contrato de seguro sin conocer la existencia de otro anterior.</w:t>
      </w:r>
    </w:p>
    <w:p w14:paraId="7358374F" w14:textId="77777777" w:rsidR="00D375AE" w:rsidRDefault="00D375AE" w:rsidP="00D375AE">
      <w:pPr>
        <w:pStyle w:val="NormalWeb"/>
      </w:pPr>
      <w:r>
        <w:t>ARTICULO 25°</w:t>
      </w:r>
      <w:r>
        <w:br/>
        <w:t>SOLICITUD DE COBERTURA FRAUDULENTA</w:t>
      </w:r>
      <w:r>
        <w:br/>
        <w:t>El ASEGURADO perderá el derecho a ser indemnizado, quedando PACÍFICO SEGUROS relevada de toda responsabilidad, si en cualquier tiempo, cualquiera de ellos o terceras personas debidamente facultadas que actúen en su representación emplean medios o documentos falsos, dolosos o engañosos, con su conocimiento o sin él, para sustentar una solicitud de cobertura o para derivar beneficios del seguro otorgados por la presente Póliza.</w:t>
      </w:r>
    </w:p>
    <w:p w14:paraId="1A4ED0B5" w14:textId="77777777" w:rsidR="00D375AE" w:rsidRDefault="00D375AE" w:rsidP="00D375AE">
      <w:pPr>
        <w:pStyle w:val="NormalWeb"/>
      </w:pPr>
      <w:r>
        <w:t xml:space="preserve">En caso PACÍFICO SEGUROS, actuando de buena fe, atiende un siniestro que posteriormente se determine que ha sido fraudulento, el ASEGURADO estará obligado a devolver el íntegro de lo indebidamente pagado </w:t>
      </w:r>
      <w:proofErr w:type="gramStart"/>
      <w:r>
        <w:t>conjuntamente con</w:t>
      </w:r>
      <w:proofErr w:type="gramEnd"/>
      <w:r>
        <w:t xml:space="preserve"> los intereses moratorios y/o compensatorios a las tasas de interés máximas permitidas por ley, corridos desde la fecha en que recibió los beneficios más los gastos que correspondan.</w:t>
      </w:r>
      <w:r>
        <w:br/>
        <w:t> </w:t>
      </w:r>
    </w:p>
    <w:p w14:paraId="5CA95EBC" w14:textId="77777777" w:rsidR="00D375AE" w:rsidRDefault="00D375AE" w:rsidP="00D375AE">
      <w:pPr>
        <w:pStyle w:val="NormalWeb"/>
      </w:pPr>
      <w:r>
        <w:lastRenderedPageBreak/>
        <w:t>ARTÍCULO 26°</w:t>
      </w:r>
      <w:r>
        <w:br/>
        <w:t>COMUNICACIONES Y DOMICILIO DE LAS PARTES </w:t>
      </w:r>
      <w:r>
        <w:br/>
        <w:t>Los avisos y comunicaciones que intercambien las partes contratantes deberán ser formulados por escrito o en la forma y por los mecanismos de comunicación acordados en las CONDICIONES PARTICULARES, salvo que la ley establezca una formalidad distinta para la comunicación.</w:t>
      </w:r>
    </w:p>
    <w:p w14:paraId="68A427DD" w14:textId="77777777" w:rsidR="00D375AE" w:rsidRDefault="00D375AE" w:rsidP="00D375AE">
      <w:pPr>
        <w:pStyle w:val="NormalWeb"/>
      </w:pPr>
      <w:r>
        <w:t>Las comunicaciones surten efecto desde el momento en que son recibidas en la dirección física o electrónica acordada.</w:t>
      </w:r>
    </w:p>
    <w:p w14:paraId="7C9A33C1" w14:textId="77777777" w:rsidR="00D375AE" w:rsidRDefault="00D375AE" w:rsidP="00D375AE">
      <w:pPr>
        <w:pStyle w:val="NormalWeb"/>
      </w:pPr>
      <w:r>
        <w:t>El CONTRATANTE o el ASEGURADO, según corresponda, deberá informar por escrito o por cualquiera de las formas de comunicación acordadas la variación de su dirección, en caso contrario se tendrá como válida la última señalada en la Póliza o en el Certificado de Seguro, y el cambio carecerá de valor y efecto para el presente contrato.</w:t>
      </w:r>
    </w:p>
    <w:p w14:paraId="42C07796" w14:textId="77777777" w:rsidR="00D375AE" w:rsidRDefault="00D375AE" w:rsidP="00D375AE">
      <w:pPr>
        <w:pStyle w:val="NormalWeb"/>
      </w:pPr>
      <w:r>
        <w:t>ARTÍCULO 27°</w:t>
      </w:r>
      <w:r>
        <w:br/>
        <w:t>MECANISMO DE SOLUCIÓN DE CONTROVERSIAS</w:t>
      </w:r>
      <w:r>
        <w:br/>
        <w:t xml:space="preserve">Toda controversia, desavenencia o reclamación relacionada o derivada del contrato de seguro, incluidas las relativas a su validez, eficacia o terminación, será resuelta por los Jueces y Tribunales de la ciudad de Lima o del lugar donde domicilia el CONTRATANTE, ASEGURADO o BENEFICIARIO, según corresponda </w:t>
      </w:r>
      <w:proofErr w:type="gramStart"/>
      <w:r>
        <w:t>de acuerdo a</w:t>
      </w:r>
      <w:proofErr w:type="gramEnd"/>
      <w:r>
        <w:t xml:space="preserve"> Ley.</w:t>
      </w:r>
    </w:p>
    <w:p w14:paraId="6CB894B9" w14:textId="77777777" w:rsidR="00D375AE" w:rsidRDefault="00D375AE" w:rsidP="00D375AE">
      <w:pPr>
        <w:pStyle w:val="NormalWeb"/>
      </w:pPr>
      <w:r>
        <w:t>Asimismo, el CONTRATANTE, ASEGURADO o BENEFICIARIO, podrán acudir a la SBS o al INDECOPI, en caso reclamo, denuncias y/o consultas.</w:t>
      </w:r>
    </w:p>
    <w:p w14:paraId="002E783E" w14:textId="77777777" w:rsidR="00D375AE" w:rsidRDefault="00D375AE" w:rsidP="00D375AE">
      <w:pPr>
        <w:pStyle w:val="NormalWeb"/>
      </w:pPr>
      <w:r>
        <w:rPr>
          <w:rStyle w:val="Textoennegrita"/>
        </w:rPr>
        <w:t>ARTÍCULO 28°</w:t>
      </w:r>
      <w:r>
        <w:rPr>
          <w:b/>
          <w:bCs/>
        </w:rPr>
        <w:br/>
      </w:r>
      <w:r>
        <w:rPr>
          <w:rStyle w:val="Textoennegrita"/>
        </w:rPr>
        <w:t>PRESCRIPCIÓN LIBERATORIA</w:t>
      </w:r>
    </w:p>
    <w:p w14:paraId="11C79FE5" w14:textId="77777777" w:rsidR="00D375AE" w:rsidRDefault="00D375AE" w:rsidP="00D375AE">
      <w:pPr>
        <w:pStyle w:val="NormalWeb"/>
      </w:pPr>
      <w:r>
        <w:rPr>
          <w:rStyle w:val="Textoennegrita"/>
        </w:rPr>
        <w:t>El CONTRATANTE, ASEGURADO o BENEFICIARIO, tiene un plazo de diez (10) años desde que ocurrió el siniestro para ejercer las acciones derivadas de la presente Póliza; las que prescribirán en dicho plazo. Respecto de la cobertura de muerte, el plazo de prescripción se computa desde que el beneficiario tome conocimiento del beneficio.</w:t>
      </w:r>
      <w:r>
        <w:br/>
        <w:t> </w:t>
      </w:r>
    </w:p>
    <w:p w14:paraId="324DBE9A" w14:textId="77777777" w:rsidR="00D375AE" w:rsidRDefault="00D375AE" w:rsidP="00D375AE">
      <w:pPr>
        <w:pStyle w:val="NormalWeb"/>
      </w:pPr>
      <w:r>
        <w:t>ARTÍCULO 29°</w:t>
      </w:r>
      <w:r>
        <w:br/>
        <w:t>MODIFICACIONES DEL CONTRATO DURANTE LA VIGENCIA DEL SEGURO</w:t>
      </w:r>
    </w:p>
    <w:p w14:paraId="6B95FACE" w14:textId="77777777" w:rsidR="00D375AE" w:rsidRDefault="00D375AE" w:rsidP="00D375AE">
      <w:pPr>
        <w:pStyle w:val="NormalWeb"/>
      </w:pPr>
      <w:proofErr w:type="gramStart"/>
      <w:r>
        <w:t>De acuerdo a</w:t>
      </w:r>
      <w:proofErr w:type="gramEnd"/>
      <w:r>
        <w:t xml:space="preserve"> lo establecido en el artículo 30 de la Ley 29946, durante la vigencia del contrato PACÍFICO SEGUROS, no puede modificar los términos contractuales pactados sin la aprobación previa y por escrito del CONTRATANTE, quien tiene derecho a analizar la propuesta y tomar una decisión en el plazo de treinta (30) días desde que la misma le fue comunicada. La falta de aceptación de los nuevos términos no genera la resolución del contrato, en cuyo caso se deberán respetar los términos en los que el contrato fue acordado.</w:t>
      </w:r>
      <w:r>
        <w:br/>
        <w:t> </w:t>
      </w:r>
    </w:p>
    <w:p w14:paraId="73C3B395" w14:textId="77777777" w:rsidR="00D375AE" w:rsidRDefault="00D375AE" w:rsidP="00D375AE">
      <w:pPr>
        <w:pStyle w:val="NormalWeb"/>
      </w:pPr>
      <w:r>
        <w:t>ARTÍCULO 30°</w:t>
      </w:r>
      <w:r>
        <w:br/>
        <w:t>SUBROGACIÓN</w:t>
      </w:r>
    </w:p>
    <w:p w14:paraId="35CD59FC" w14:textId="77777777" w:rsidR="00D375AE" w:rsidRDefault="00D375AE" w:rsidP="00D375AE">
      <w:pPr>
        <w:pStyle w:val="NormalWeb"/>
      </w:pPr>
      <w:r>
        <w:lastRenderedPageBreak/>
        <w:t>En virtud del derecho de subrogación, en caso corresponda, y con el objeto de materializar la recuperación del VEHICULO ASEGURADO, PACÍFICO SEGUROS queda autorizada para interponer directamente las acciones legales contra los TERCEROS causantes del daño.</w:t>
      </w:r>
    </w:p>
    <w:p w14:paraId="2201DFF5" w14:textId="77777777" w:rsidR="00D375AE" w:rsidRDefault="00D375AE" w:rsidP="00D375AE">
      <w:pPr>
        <w:pStyle w:val="NormalWeb"/>
      </w:pPr>
      <w:r>
        <w:t>Igualmente, PACÍFICO SEGUROS podrá accionar contra el CONTRATANTE y/o ASEGURADO si éste, violando el derecho de SUBROGACIÓN, haya cobrado para sí las sumas a recuperar por PACÍFICO SEGUROS.</w:t>
      </w:r>
    </w:p>
    <w:p w14:paraId="3CF97174" w14:textId="77777777" w:rsidR="00D375AE" w:rsidRDefault="00D375AE" w:rsidP="00D375AE">
      <w:pPr>
        <w:pStyle w:val="NormalWeb"/>
      </w:pPr>
      <w:r>
        <w:t>Para permitir a PACÍFICO SEGUROS ejercer el derecho de SUBROGACIÓN, el ASEGURADO se compromete a lo siguiente:</w:t>
      </w:r>
    </w:p>
    <w:p w14:paraId="48823280" w14:textId="77777777" w:rsidR="00D375AE" w:rsidRDefault="00D375AE" w:rsidP="00D375AE">
      <w:pPr>
        <w:pStyle w:val="NormalWeb"/>
      </w:pPr>
      <w:r>
        <w:t>1. Firmar el recibo de indemnización respectivo.</w:t>
      </w:r>
      <w:r>
        <w:br/>
        <w:t>2. No tomar ninguna acción que pueda perjudicar los derechos subrogados.</w:t>
      </w:r>
      <w:r>
        <w:br/>
        <w:t>3. Cooperar y asistir en todas y cada una de las gestiones que efectúe PACÍFICO SEGUROS para lograr la recuperación de las sumas pagadas.</w:t>
      </w:r>
    </w:p>
    <w:p w14:paraId="45D83DA7" w14:textId="77777777" w:rsidR="00D375AE" w:rsidRDefault="00D375AE" w:rsidP="00D375AE">
      <w:pPr>
        <w:pStyle w:val="NormalWeb"/>
      </w:pPr>
      <w:r>
        <w:t xml:space="preserve">El ASEGURADO es responsable de los perjuicios que, por acción u omisión, antes o después del siniestro, </w:t>
      </w:r>
      <w:proofErr w:type="gramStart"/>
      <w:r>
        <w:t>haya  causado</w:t>
      </w:r>
      <w:proofErr w:type="gramEnd"/>
      <w:r>
        <w:t xml:space="preserve"> al ejercicio del derecho de SUBROGACIÓN.</w:t>
      </w:r>
    </w:p>
    <w:p w14:paraId="13C211C1" w14:textId="77777777" w:rsidR="00D375AE" w:rsidRDefault="00D375AE" w:rsidP="00D375AE">
      <w:pPr>
        <w:pStyle w:val="NormalWeb"/>
      </w:pPr>
      <w:r>
        <w:t>Asimismo, si el ASEGURADO gozara de otro u otros seguros con cobertura para los mismos riesgos, los importes a cubrir por PACÍFICO SEGUROS serán proporcionales entre todos los seguros, sin exceder el 100% del gasto reconocido.</w:t>
      </w:r>
    </w:p>
    <w:p w14:paraId="172FC3AD" w14:textId="77777777" w:rsidR="00D375AE" w:rsidRDefault="00D375AE" w:rsidP="00D375AE">
      <w:pPr>
        <w:pStyle w:val="NormalWeb"/>
      </w:pPr>
      <w:r>
        <w:t>ARTICULO 31°</w:t>
      </w:r>
      <w:r>
        <w:br/>
        <w:t>DEFENSORÍA DEL ASEGURADO</w:t>
      </w:r>
      <w:r>
        <w:br/>
        <w:t>El CONTRATANTE, ASEGURADO o BENEFICIARIO, tiene derecho de acudir a la Defensoría del Asegurado ubicada en Amador Merino Reyna 307, Edificio Nacional – piso 9, San Isidro – Lima, Telefax: 01 421-0614, y página web www.defaseg.com.pe, para resolver las controversias que surjan entre él y PACÍFICO SEGUROS sobre la procedencia de una solicitud de cobertura, de acuerdo a los términos y condiciones del Reglamento de la Defensoría del Asegurado, cuyo fallo final es de carácter vinculante, definitivo e inapelable para PACÍFICO SEGUROS.</w:t>
      </w:r>
    </w:p>
    <w:p w14:paraId="1E727DEB" w14:textId="77777777" w:rsidR="00D375AE" w:rsidRDefault="00D375AE" w:rsidP="00D375AE">
      <w:pPr>
        <w:pStyle w:val="NormalWeb"/>
      </w:pPr>
      <w:r>
        <w:t>El CONTRATNTE, ASEGURADO o BENEFICIARIO, debe tener en cuenta lo siguiente:</w:t>
      </w:r>
    </w:p>
    <w:p w14:paraId="29557172" w14:textId="77777777" w:rsidR="00D375AE" w:rsidRDefault="00D375AE" w:rsidP="00D375AE">
      <w:pPr>
        <w:pStyle w:val="NormalWeb"/>
      </w:pPr>
      <w:r>
        <w:t>a) El procedimiento es voluntario y gratuito.</w:t>
      </w:r>
      <w:r>
        <w:br/>
        <w:t>b) Procede sólo para atender solicitudes de cobertura formulados por Asegurados que sean personas naturales o jurídicas, que no excedan de US$ 50,000.00 (Cincuenta Mil y 00/100 Dólares Americanos) de indemnización y siempre que se haya agotado la vía interna de PACÍFICO SEGUROS.</w:t>
      </w:r>
      <w:r>
        <w:br/>
        <w:t>c) El reclamo se debe presentar por escrito a la Defensoría del Asegurado dentro del plazo de Dos (2) años computados a partir de la fecha en que es denegado por PACÍFICO SEGUROS.</w:t>
      </w:r>
    </w:p>
    <w:p w14:paraId="4DEDEA6B" w14:textId="77777777" w:rsidR="00D375AE" w:rsidRDefault="00D375AE" w:rsidP="00D375AE">
      <w:pPr>
        <w:pStyle w:val="NormalWeb"/>
      </w:pPr>
      <w:r>
        <w:t>ARTÍCULO 32°</w:t>
      </w:r>
      <w:r>
        <w:br/>
        <w:t>TRIBUTOS</w:t>
      </w:r>
      <w:r>
        <w:br/>
        <w:t xml:space="preserve">Todos los tributos presentes y futuros que graven esta Póliza, sus primas, sumas </w:t>
      </w:r>
      <w:r>
        <w:lastRenderedPageBreak/>
        <w:t>aseguradas o indemnizaciones por siniestros, serán de cargo del ASEGURADO, salvo aquellos tributos que por norma expresa no puedan ser trasladados al ASEGURADO.</w:t>
      </w:r>
    </w:p>
    <w:p w14:paraId="3B46FA11" w14:textId="77777777" w:rsidR="00D375AE" w:rsidRDefault="00D375AE" w:rsidP="00D375AE">
      <w:pPr>
        <w:pStyle w:val="NormalWeb"/>
      </w:pPr>
      <w:r>
        <w:t>ARTÍCULO 33°</w:t>
      </w:r>
      <w:r>
        <w:br/>
        <w:t>RECLAMOS POR INSATISFACCIÓN DE LOS ASEGURADOS</w:t>
      </w:r>
      <w:r>
        <w:br/>
        <w:t>En caso de consultas y/o reclamos, el CONTRATANTE, ASEGURADO o Beneficiario, puede contactarse con PACÍFICO SEGUROS al 01 513-</w:t>
      </w:r>
      <w:proofErr w:type="gramStart"/>
      <w:r>
        <w:t>5000  o</w:t>
      </w:r>
      <w:proofErr w:type="gramEnd"/>
      <w:r>
        <w:t xml:space="preserve"> ingresando a la página web https://www.pacifico.com.pe/libro-de-reclamaciones de PACÍFICO SEGUROS. También podrán acercarse a la sede principal u oficinas de atención al público de PACIFICO SEGUROS, o a través de los mecanismos de reclamos indicados en la página web de PACIFICO SEGUROS.</w:t>
      </w:r>
    </w:p>
    <w:p w14:paraId="2CF426EF" w14:textId="77777777" w:rsidR="00D375AE" w:rsidRDefault="00D375AE" w:rsidP="00D375AE">
      <w:pPr>
        <w:pStyle w:val="NormalWeb"/>
      </w:pPr>
      <w:r>
        <w:t>Las quejas y/o reclamos serán atendidos en un plazo máximo de treinta (30) días contados desde la fecha de su recepción.</w:t>
      </w:r>
    </w:p>
    <w:p w14:paraId="2D86609D" w14:textId="77777777" w:rsidR="00D375AE" w:rsidRDefault="00D375AE" w:rsidP="00D375AE">
      <w:pPr>
        <w:pStyle w:val="NormalWeb"/>
      </w:pPr>
      <w:r>
        <w:t>ARTÍCULO 34°</w:t>
      </w:r>
    </w:p>
    <w:p w14:paraId="17352CF2" w14:textId="77777777" w:rsidR="00D375AE" w:rsidRDefault="00D375AE" w:rsidP="00D375AE">
      <w:pPr>
        <w:pStyle w:val="NormalWeb"/>
      </w:pPr>
      <w:r>
        <w:t>DERECHO DE ARREPENTIMIENTO</w:t>
      </w:r>
    </w:p>
    <w:p w14:paraId="6E0A0572" w14:textId="77777777" w:rsidR="00D375AE" w:rsidRDefault="00D375AE" w:rsidP="00D375AE">
      <w:pPr>
        <w:pStyle w:val="NormalWeb"/>
      </w:pPr>
      <w:r>
        <w:t>En la oferta de seguros efectuada fuera del local de PACIFICO SEGUROS o sin que medie la intermediación de un corredor de seguros o de un promotor de seguros o si la oferta de seguro se realice por un COMERCIALIZADOR o en caso PACIFICO SEGUROS, utilice para la venta mecanismos de comunicación a distancia, el CONTRATANTE o el ASEGURADO, según corresponda, tiene derecho de arrepentimiento, en cuyo caso podrá resolver el presente contrato de seguro sin expresión de causa ni penalidad alguna dentro de los quince (15) días calendarios siguientes a la fecha de recepción de la Póliza o de una nota de cobertura provisional, utilizando el mismo canal y forma por el cual contrató el seguro o mediante comunicación escrita dirigida al área de atención al cliente de PACIFICO SEGUROS. </w:t>
      </w:r>
    </w:p>
    <w:p w14:paraId="117FD5D6" w14:textId="77777777" w:rsidR="00D375AE" w:rsidRDefault="00D375AE" w:rsidP="00D375AE">
      <w:pPr>
        <w:pStyle w:val="NormalWeb"/>
      </w:pPr>
      <w:r>
        <w:t>PACIFICO SEGUROS devolverá el monto de la prima recibida, dentro de los treinta (30) días siguientes de ejercido el derecho de arrepentimiento.</w:t>
      </w:r>
    </w:p>
    <w:p w14:paraId="703B2A1D" w14:textId="77777777" w:rsidR="00D375AE" w:rsidRDefault="00D375AE" w:rsidP="00D375AE">
      <w:pPr>
        <w:pStyle w:val="NormalWeb"/>
        <w:rPr>
          <w:rFonts w:ascii="Segoe UI" w:hAnsi="Segoe UI" w:cs="Segoe UI"/>
          <w:sz w:val="18"/>
          <w:szCs w:val="18"/>
        </w:rPr>
      </w:pPr>
      <w:r>
        <w:t xml:space="preserve">No </w:t>
      </w:r>
      <w:proofErr w:type="gramStart"/>
      <w:r>
        <w:t>obstante</w:t>
      </w:r>
      <w:proofErr w:type="gramEnd"/>
      <w:r>
        <w:t xml:space="preserve"> lo señalado en el párrafo anterior, El CONTRATANTE o el ASEGURADO, podrá hacer uso del derecho de arrepentimiento en tanto no haya utilizado ninguna de las coberturas y/o beneficios otorgados por el contrato de seguro; y siempre que el seguro se encuentre vigente.</w:t>
      </w:r>
    </w:p>
    <w:p w14:paraId="2E366821" w14:textId="77777777" w:rsidR="00A532A5" w:rsidRDefault="00A532A5" w:rsidP="00A532A5">
      <w:pPr>
        <w:spacing w:after="0" w:line="240" w:lineRule="auto"/>
        <w:rPr>
          <w:rFonts w:ascii="Arial" w:eastAsia="Times New Roman" w:hAnsi="Arial" w:cs="Arial"/>
          <w:color w:val="000000"/>
          <w:lang w:eastAsia="es-PE"/>
        </w:rPr>
      </w:pPr>
    </w:p>
    <w:p w14:paraId="78459459" w14:textId="77777777" w:rsidR="00A532A5" w:rsidRPr="000E6520" w:rsidRDefault="00A532A5" w:rsidP="00A532A5">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0000"/>
          <w:lang w:eastAsia="es-PE"/>
        </w:rPr>
      </w:pPr>
      <w:r>
        <w:rPr>
          <w:rFonts w:ascii="Arial" w:eastAsia="Times New Roman" w:hAnsi="Arial" w:cs="Arial"/>
          <w:b/>
          <w:color w:val="000000"/>
          <w:lang w:eastAsia="es-PE"/>
        </w:rPr>
        <w:t>CONDICIONES ESPECIALES</w:t>
      </w:r>
    </w:p>
    <w:p w14:paraId="033FDFF9" w14:textId="77777777" w:rsidR="00171C81" w:rsidRDefault="00171C81"/>
    <w:p w14:paraId="19294FC6"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22"/>
          <w:szCs w:val="22"/>
        </w:rPr>
        <w:t>CONDICIÓN ESPECIAL DEL SEGURO AUTO EFECTIVO PARA TU CARRO Y LOS DEMÁS </w:t>
      </w:r>
      <w:r>
        <w:rPr>
          <w:rStyle w:val="eop"/>
          <w:rFonts w:ascii="Arial" w:hAnsi="Arial" w:cs="Arial"/>
          <w:sz w:val="22"/>
          <w:szCs w:val="22"/>
        </w:rPr>
        <w:t> </w:t>
      </w:r>
    </w:p>
    <w:p w14:paraId="60E61E78" w14:textId="77777777" w:rsidR="00DF2975" w:rsidRDefault="00DF2975" w:rsidP="00DF2975">
      <w:pPr>
        <w:pStyle w:val="paragraph"/>
        <w:spacing w:before="0" w:beforeAutospacing="0" w:after="0" w:afterAutospacing="0"/>
        <w:ind w:left="3540" w:hanging="3540"/>
        <w:jc w:val="both"/>
        <w:textAlignment w:val="baseline"/>
        <w:rPr>
          <w:rFonts w:ascii="Segoe UI" w:hAnsi="Segoe UI" w:cs="Segoe UI"/>
          <w:sz w:val="18"/>
          <w:szCs w:val="18"/>
        </w:rPr>
      </w:pPr>
      <w:r>
        <w:rPr>
          <w:rStyle w:val="eop"/>
          <w:rFonts w:ascii="Calibri" w:hAnsi="Calibri" w:cs="Calibri"/>
          <w:sz w:val="22"/>
          <w:szCs w:val="22"/>
        </w:rPr>
        <w:t> </w:t>
      </w:r>
    </w:p>
    <w:p w14:paraId="772BBCA1" w14:textId="77777777" w:rsidR="00DF2975" w:rsidRDefault="00DF2975" w:rsidP="00DF2975">
      <w:pPr>
        <w:pStyle w:val="paragraph"/>
        <w:spacing w:before="0" w:beforeAutospacing="0" w:after="0" w:afterAutospacing="0"/>
        <w:ind w:left="3540" w:hanging="3540"/>
        <w:jc w:val="both"/>
        <w:textAlignment w:val="baseline"/>
        <w:rPr>
          <w:rFonts w:ascii="Segoe UI" w:hAnsi="Segoe UI" w:cs="Segoe UI"/>
          <w:sz w:val="18"/>
          <w:szCs w:val="18"/>
        </w:rPr>
      </w:pPr>
      <w:r>
        <w:rPr>
          <w:rStyle w:val="normaltextrun"/>
          <w:rFonts w:ascii="Arial" w:hAnsi="Arial" w:cs="Arial"/>
          <w:sz w:val="22"/>
          <w:szCs w:val="22"/>
        </w:rPr>
        <w:t xml:space="preserve">El vehículo de placa </w:t>
      </w:r>
      <w:r>
        <w:rPr>
          <w:rStyle w:val="normaltextrun"/>
          <w:rFonts w:ascii="Arial" w:hAnsi="Arial" w:cs="Arial"/>
          <w:color w:val="000000"/>
          <w:sz w:val="22"/>
          <w:szCs w:val="22"/>
        </w:rPr>
        <w:t xml:space="preserve">&lt;&lt; PLACA &gt;&gt; </w:t>
      </w:r>
      <w:r>
        <w:rPr>
          <w:rStyle w:val="normaltextrun"/>
          <w:rFonts w:ascii="Arial" w:hAnsi="Arial" w:cs="Arial"/>
          <w:sz w:val="22"/>
          <w:szCs w:val="22"/>
        </w:rPr>
        <w:t>de marca y modelo &lt;&lt; MARCAMODELO &gt;&gt; del año </w:t>
      </w:r>
      <w:r>
        <w:rPr>
          <w:rStyle w:val="eop"/>
          <w:rFonts w:ascii="Arial" w:hAnsi="Arial" w:cs="Arial"/>
          <w:sz w:val="22"/>
          <w:szCs w:val="22"/>
        </w:rPr>
        <w:t> </w:t>
      </w:r>
    </w:p>
    <w:p w14:paraId="63F060ED" w14:textId="77777777" w:rsidR="00DF2975" w:rsidRDefault="00DF2975" w:rsidP="00DF2975">
      <w:pPr>
        <w:pStyle w:val="paragraph"/>
        <w:spacing w:before="0" w:beforeAutospacing="0" w:after="0" w:afterAutospacing="0"/>
        <w:ind w:left="3540" w:hanging="3540"/>
        <w:jc w:val="both"/>
        <w:textAlignment w:val="baseline"/>
        <w:rPr>
          <w:rFonts w:ascii="Segoe UI" w:hAnsi="Segoe UI" w:cs="Segoe UI"/>
          <w:sz w:val="18"/>
          <w:szCs w:val="18"/>
        </w:rPr>
      </w:pPr>
      <w:r>
        <w:rPr>
          <w:rStyle w:val="normaltextrun"/>
          <w:rFonts w:ascii="Arial" w:hAnsi="Arial" w:cs="Arial"/>
          <w:sz w:val="22"/>
          <w:szCs w:val="22"/>
        </w:rPr>
        <w:t>&lt;&lt; AÑO &gt;&gt; queda suscrito bajo lo siguiente:</w:t>
      </w:r>
      <w:r>
        <w:rPr>
          <w:rStyle w:val="eop"/>
          <w:rFonts w:ascii="Arial" w:hAnsi="Arial" w:cs="Arial"/>
          <w:sz w:val="22"/>
          <w:szCs w:val="22"/>
        </w:rPr>
        <w:t> </w:t>
      </w:r>
    </w:p>
    <w:p w14:paraId="17C3486E"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eop"/>
          <w:rFonts w:ascii="Segoe UI" w:hAnsi="Segoe UI" w:cs="Segoe UI"/>
          <w:sz w:val="18"/>
          <w:szCs w:val="18"/>
        </w:rPr>
        <w:t> </w:t>
      </w:r>
    </w:p>
    <w:p w14:paraId="39BE5FC1"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a) Por la presente Condición Especial se reemplazan en su totalidad a los Artículos 1° y, el numeral 2.1° DAÑO PROPIO del Artículo 2° RIESGOS CUBIERTOS - COBERTURAS,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se </w:t>
      </w:r>
      <w:r>
        <w:rPr>
          <w:rStyle w:val="normaltextrun"/>
          <w:rFonts w:ascii="Arial" w:hAnsi="Arial" w:cs="Arial"/>
          <w:sz w:val="22"/>
          <w:szCs w:val="22"/>
        </w:rPr>
        <w:lastRenderedPageBreak/>
        <w:t xml:space="preserve">agregará información adicional al Artículo 4° y se pacta en contra de lo señalado en el Artículo 13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a las que se refiere la póliza de la que esta Condición Especial forma parte, dentro de las Condiciones Particulares de la Póliza. </w:t>
      </w:r>
      <w:r>
        <w:rPr>
          <w:rStyle w:val="eop"/>
          <w:rFonts w:ascii="Arial" w:hAnsi="Arial" w:cs="Arial"/>
          <w:sz w:val="22"/>
          <w:szCs w:val="22"/>
        </w:rPr>
        <w:t> </w:t>
      </w:r>
    </w:p>
    <w:p w14:paraId="576C4701"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b) Estando a lo anterior, por la presente Condición Especial se desea delimitar las coberturas para un nuevo plan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denominado Seguro Vehicular Auto Efectivo </w:t>
      </w:r>
      <w:r>
        <w:rPr>
          <w:rStyle w:val="eop"/>
          <w:rFonts w:ascii="Arial" w:hAnsi="Arial" w:cs="Arial"/>
          <w:sz w:val="22"/>
          <w:szCs w:val="22"/>
        </w:rPr>
        <w:t> </w:t>
      </w:r>
    </w:p>
    <w:p w14:paraId="6FECCDAC"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c) Queda estipulado que la suma asegurada de la cobertura de Daño Propio en las condiciones particulares refiere a la cobertura de Robo Total y no a la Pérdida Total por choque. </w:t>
      </w:r>
      <w:r>
        <w:rPr>
          <w:rStyle w:val="eop"/>
          <w:rFonts w:ascii="Arial" w:hAnsi="Arial" w:cs="Arial"/>
          <w:color w:val="000000"/>
          <w:sz w:val="22"/>
          <w:szCs w:val="22"/>
        </w:rPr>
        <w:t> </w:t>
      </w:r>
    </w:p>
    <w:p w14:paraId="6A9B374B"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d) Lo establecido en esta Condición Especial, primará sobre lo señalado en las Condiciones Generales, Condiciones Particulares, Solicitud de Seguro y Resumen Informativo que forma parte de la póliza de la que esta forme parte. En caso de discrepancia prevalecerá lo establecido en esta Condición Especial. </w:t>
      </w:r>
      <w:r>
        <w:rPr>
          <w:rStyle w:val="eop"/>
          <w:rFonts w:ascii="Arial" w:hAnsi="Arial" w:cs="Arial"/>
          <w:color w:val="000000"/>
          <w:sz w:val="22"/>
          <w:szCs w:val="22"/>
        </w:rPr>
        <w:t> </w:t>
      </w:r>
    </w:p>
    <w:p w14:paraId="5FA5232B"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Artículo 1°</w:t>
      </w:r>
      <w:r>
        <w:rPr>
          <w:rStyle w:val="normaltextrun"/>
          <w:rFonts w:ascii="Arial" w:hAnsi="Arial" w:cs="Arial"/>
          <w:sz w:val="22"/>
          <w:szCs w:val="22"/>
        </w:rPr>
        <w:t> </w:t>
      </w:r>
      <w:r>
        <w:rPr>
          <w:rStyle w:val="eop"/>
          <w:rFonts w:ascii="Arial" w:hAnsi="Arial" w:cs="Arial"/>
          <w:sz w:val="22"/>
          <w:szCs w:val="22"/>
        </w:rPr>
        <w:t> </w:t>
      </w:r>
    </w:p>
    <w:p w14:paraId="5D430A2D"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OBJETO DEL SEGURO:</w:t>
      </w:r>
      <w:r>
        <w:rPr>
          <w:rStyle w:val="normaltextrun"/>
          <w:rFonts w:ascii="Arial" w:hAnsi="Arial" w:cs="Arial"/>
          <w:sz w:val="22"/>
          <w:szCs w:val="22"/>
        </w:rPr>
        <w:t> </w:t>
      </w:r>
      <w:r>
        <w:rPr>
          <w:rStyle w:val="eop"/>
          <w:rFonts w:ascii="Arial" w:hAnsi="Arial" w:cs="Arial"/>
          <w:sz w:val="22"/>
          <w:szCs w:val="22"/>
        </w:rPr>
        <w:t> </w:t>
      </w:r>
    </w:p>
    <w:p w14:paraId="6FEA4D37"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1.1) Este seguro cubre únicamente los daños y/o pérdidas que sufra él y/u ocasione el VEHÍCULO ASEGURADO limitado a las siguientes coberturas, hasta por los límites y montos de las sumas aseguradas acordadas y detalladas en las Condiciones Particulares de la póliza, en los siguientes casos:</w:t>
      </w:r>
      <w:r>
        <w:rPr>
          <w:rStyle w:val="normaltextrun"/>
          <w:rFonts w:ascii="Arial" w:hAnsi="Arial" w:cs="Arial"/>
          <w:sz w:val="22"/>
          <w:szCs w:val="22"/>
        </w:rPr>
        <w:t> </w:t>
      </w:r>
      <w:r>
        <w:rPr>
          <w:rStyle w:val="eop"/>
          <w:rFonts w:ascii="Arial" w:hAnsi="Arial" w:cs="Arial"/>
          <w:sz w:val="22"/>
          <w:szCs w:val="22"/>
        </w:rPr>
        <w:t> </w:t>
      </w:r>
    </w:p>
    <w:p w14:paraId="0AA13444"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Daño Propio Parcial a modalidad de indemnización por choques</w:t>
      </w:r>
      <w:r>
        <w:rPr>
          <w:rStyle w:val="normaltextrun"/>
          <w:rFonts w:ascii="Arial" w:hAnsi="Arial" w:cs="Arial"/>
          <w:sz w:val="22"/>
          <w:szCs w:val="22"/>
        </w:rPr>
        <w:t> </w:t>
      </w:r>
      <w:r>
        <w:rPr>
          <w:rStyle w:val="eop"/>
          <w:rFonts w:ascii="Arial" w:hAnsi="Arial" w:cs="Arial"/>
          <w:sz w:val="22"/>
          <w:szCs w:val="22"/>
        </w:rPr>
        <w:t> </w:t>
      </w:r>
    </w:p>
    <w:p w14:paraId="655EBCCA"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Robo Total</w:t>
      </w:r>
      <w:r>
        <w:rPr>
          <w:rStyle w:val="normaltextrun"/>
          <w:rFonts w:ascii="Arial" w:hAnsi="Arial" w:cs="Arial"/>
          <w:sz w:val="22"/>
          <w:szCs w:val="22"/>
        </w:rPr>
        <w:t> </w:t>
      </w:r>
      <w:r>
        <w:rPr>
          <w:rStyle w:val="eop"/>
          <w:rFonts w:ascii="Arial" w:hAnsi="Arial" w:cs="Arial"/>
          <w:sz w:val="22"/>
          <w:szCs w:val="22"/>
        </w:rPr>
        <w:t> </w:t>
      </w:r>
    </w:p>
    <w:p w14:paraId="7E7D7209"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Responsabilidad Civil frente a terceros</w:t>
      </w:r>
      <w:r>
        <w:rPr>
          <w:rStyle w:val="normaltextrun"/>
          <w:rFonts w:ascii="Arial" w:hAnsi="Arial" w:cs="Arial"/>
          <w:sz w:val="22"/>
          <w:szCs w:val="22"/>
        </w:rPr>
        <w:t> </w:t>
      </w:r>
      <w:r>
        <w:rPr>
          <w:rStyle w:val="eop"/>
          <w:rFonts w:ascii="Arial" w:hAnsi="Arial" w:cs="Arial"/>
          <w:sz w:val="22"/>
          <w:szCs w:val="22"/>
        </w:rPr>
        <w:t> </w:t>
      </w:r>
    </w:p>
    <w:p w14:paraId="2D8CCF9D"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Accidentes personales</w:t>
      </w:r>
      <w:r>
        <w:rPr>
          <w:rStyle w:val="normaltextrun"/>
          <w:rFonts w:ascii="Arial" w:hAnsi="Arial" w:cs="Arial"/>
          <w:sz w:val="22"/>
          <w:szCs w:val="22"/>
        </w:rPr>
        <w:t> </w:t>
      </w:r>
      <w:r>
        <w:rPr>
          <w:rStyle w:val="eop"/>
          <w:rFonts w:ascii="Arial" w:hAnsi="Arial" w:cs="Arial"/>
          <w:sz w:val="22"/>
          <w:szCs w:val="22"/>
        </w:rPr>
        <w:t> </w:t>
      </w:r>
    </w:p>
    <w:p w14:paraId="0E0575C2"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1.2) AUTO EFECTIVO es un seguro vehicular en el cual el CONTRATANTE y/o el ASEGURADO ha elegido la moneda del contrato que aplicará para los pagos de la prima, la definición de las sumas aseguradas y los deducibles. La póliza no podrá tener diferentes monedas para cada concepto y tampoco se podrá solicitar el cambio de moneda por endoso. El Seguro Vehicular – Auto Efectivo contiene como coberturas ROBO TOTAL e INDEMNIZACIÓN POR CHOQUE en los términos indicados en el Artículo 2° de las Condiciones Generales, modificadas por la presente Condición.</w:t>
      </w:r>
      <w:r>
        <w:rPr>
          <w:rStyle w:val="normaltextrun"/>
          <w:rFonts w:ascii="Arial" w:hAnsi="Arial" w:cs="Arial"/>
          <w:sz w:val="22"/>
          <w:szCs w:val="22"/>
        </w:rPr>
        <w:t> </w:t>
      </w:r>
      <w:r>
        <w:rPr>
          <w:rStyle w:val="eop"/>
          <w:rFonts w:ascii="Arial" w:hAnsi="Arial" w:cs="Arial"/>
          <w:sz w:val="22"/>
          <w:szCs w:val="22"/>
        </w:rPr>
        <w:t> </w:t>
      </w:r>
    </w:p>
    <w:p w14:paraId="02833E0A"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 xml:space="preserve">1.3) Queda establecido y acordado entre las partes, que la presente Condición Especial de este Seguro </w:t>
      </w:r>
      <w:proofErr w:type="spellStart"/>
      <w:r>
        <w:rPr>
          <w:rStyle w:val="normaltextrun"/>
          <w:rFonts w:ascii="Arial" w:hAnsi="Arial" w:cs="Arial"/>
          <w:i/>
          <w:iCs/>
          <w:sz w:val="22"/>
          <w:szCs w:val="22"/>
        </w:rPr>
        <w:t>Multiauto</w:t>
      </w:r>
      <w:proofErr w:type="spellEnd"/>
      <w:r>
        <w:rPr>
          <w:rStyle w:val="normaltextrun"/>
          <w:rFonts w:ascii="Arial" w:hAnsi="Arial" w:cs="Arial"/>
          <w:i/>
          <w:iCs/>
          <w:sz w:val="22"/>
          <w:szCs w:val="22"/>
        </w:rPr>
        <w:t xml:space="preserve"> Empresarial – Auto Efectivo NO INCLUYE LAS COBERTURAS DE DAÑO PROPIO (PÉRDIDA TOTAL POR ACCIDENTE DE TRÁNSITO), ROBO O HURTO PARCIAL, RESPONSABILIDAD CIVIL FRENTE A OCUPANTES; Y TAMPOCO PODRÁ SER ENDOSADO A ENTIDADES FINACIERAS.</w:t>
      </w:r>
      <w:r>
        <w:rPr>
          <w:rStyle w:val="normaltextrun"/>
          <w:rFonts w:ascii="Arial" w:hAnsi="Arial" w:cs="Arial"/>
          <w:sz w:val="22"/>
          <w:szCs w:val="22"/>
        </w:rPr>
        <w:t> </w:t>
      </w:r>
      <w:r>
        <w:rPr>
          <w:rStyle w:val="eop"/>
          <w:rFonts w:ascii="Arial" w:hAnsi="Arial" w:cs="Arial"/>
          <w:sz w:val="22"/>
          <w:szCs w:val="22"/>
        </w:rPr>
        <w:t> </w:t>
      </w:r>
    </w:p>
    <w:p w14:paraId="7FEFBFB3"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Artículo 2° </w:t>
      </w:r>
      <w:r>
        <w:rPr>
          <w:rStyle w:val="eop"/>
          <w:rFonts w:ascii="Arial" w:hAnsi="Arial" w:cs="Arial"/>
          <w:color w:val="000000"/>
          <w:sz w:val="22"/>
          <w:szCs w:val="22"/>
        </w:rPr>
        <w:t> </w:t>
      </w:r>
    </w:p>
    <w:p w14:paraId="2B9A2D78"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RIESGOS CUBIERTOS - COBERTURAS </w:t>
      </w:r>
      <w:r>
        <w:rPr>
          <w:rStyle w:val="eop"/>
          <w:rFonts w:ascii="Arial" w:hAnsi="Arial" w:cs="Arial"/>
          <w:color w:val="000000"/>
          <w:sz w:val="22"/>
          <w:szCs w:val="22"/>
        </w:rPr>
        <w:t> </w:t>
      </w:r>
    </w:p>
    <w:p w14:paraId="54CF0D50"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2. DAÑO PROPIO </w:t>
      </w:r>
      <w:r>
        <w:rPr>
          <w:rStyle w:val="eop"/>
          <w:rFonts w:ascii="Arial" w:hAnsi="Arial" w:cs="Arial"/>
          <w:color w:val="000000"/>
          <w:sz w:val="22"/>
          <w:szCs w:val="22"/>
        </w:rPr>
        <w:t> </w:t>
      </w:r>
    </w:p>
    <w:p w14:paraId="263EA329"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2.1 COBERTURA DE DAÑO PROPIO PARCIAL A MODALIDAD DE INDEMNIZACIÒN POR CHOQUE  </w:t>
      </w:r>
      <w:r>
        <w:rPr>
          <w:rStyle w:val="eop"/>
          <w:rFonts w:ascii="Arial" w:hAnsi="Arial" w:cs="Arial"/>
          <w:color w:val="000000"/>
          <w:sz w:val="22"/>
          <w:szCs w:val="22"/>
        </w:rPr>
        <w:t> </w:t>
      </w:r>
    </w:p>
    <w:p w14:paraId="4C06215A"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w:t>
      </w:r>
      <w:r>
        <w:rPr>
          <w:rStyle w:val="eop"/>
          <w:rFonts w:ascii="Calibri" w:hAnsi="Calibri" w:cs="Calibri"/>
          <w:sz w:val="22"/>
          <w:szCs w:val="22"/>
        </w:rPr>
        <w:t> </w:t>
      </w:r>
    </w:p>
    <w:p w14:paraId="223A6226"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A. ALCANCE DE LA COBERTURA </w:t>
      </w:r>
      <w:r>
        <w:rPr>
          <w:rStyle w:val="normaltextrun"/>
          <w:rFonts w:ascii="Arial" w:hAnsi="Arial" w:cs="Arial"/>
          <w:color w:val="000000"/>
          <w:sz w:val="22"/>
          <w:szCs w:val="22"/>
        </w:rPr>
        <w:t> </w:t>
      </w:r>
      <w:r>
        <w:rPr>
          <w:rStyle w:val="eop"/>
          <w:rFonts w:ascii="Arial" w:hAnsi="Arial" w:cs="Arial"/>
          <w:color w:val="000000"/>
          <w:sz w:val="22"/>
          <w:szCs w:val="22"/>
        </w:rPr>
        <w:t> </w:t>
      </w:r>
    </w:p>
    <w:p w14:paraId="34D40739"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4525F11F"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Ante un choque en el que el VEHÍCULO ASEGURADO se vea involucrado, PACÍFICO SEGUROS indemnizará al CONTRATANTE, salvo que la causa del daño se encuentre excluida. La cobertura podrá ser activada por máximo números 2 de eventos durante la vigencia anual del seguro.</w:t>
      </w:r>
      <w:r>
        <w:rPr>
          <w:rStyle w:val="normaltextrun"/>
          <w:rFonts w:ascii="Arial" w:hAnsi="Arial" w:cs="Arial"/>
          <w:color w:val="000000"/>
          <w:sz w:val="22"/>
          <w:szCs w:val="22"/>
        </w:rPr>
        <w:t> </w:t>
      </w:r>
      <w:r>
        <w:rPr>
          <w:rStyle w:val="eop"/>
          <w:rFonts w:ascii="Arial" w:hAnsi="Arial" w:cs="Arial"/>
          <w:color w:val="000000"/>
          <w:sz w:val="22"/>
          <w:szCs w:val="22"/>
        </w:rPr>
        <w:t> </w:t>
      </w:r>
    </w:p>
    <w:p w14:paraId="5B9FFCD0"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Entiéndase CHOQUE al impacto del VEHÍCULO ASEGURADO contra otro vehículo u objeto originado por un hecho repentino, violento, imprevisto y ajeno a la voluntad del CONDUCTOR del VEHÍCULO ASEGURADO.</w:t>
      </w:r>
      <w:r>
        <w:rPr>
          <w:rStyle w:val="normaltextrun"/>
          <w:rFonts w:ascii="Arial" w:hAnsi="Arial" w:cs="Arial"/>
          <w:color w:val="000000"/>
          <w:sz w:val="22"/>
          <w:szCs w:val="22"/>
        </w:rPr>
        <w:t> </w:t>
      </w:r>
      <w:r>
        <w:rPr>
          <w:rStyle w:val="eop"/>
          <w:rFonts w:ascii="Arial" w:hAnsi="Arial" w:cs="Arial"/>
          <w:color w:val="000000"/>
          <w:sz w:val="22"/>
          <w:szCs w:val="22"/>
        </w:rPr>
        <w:t> </w:t>
      </w:r>
    </w:p>
    <w:p w14:paraId="23B2AD80"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El monto máximo que PACIFICO SEGUROS indemnizará al CONTRATANTE y/o ASEGURADO, estará sujeta a un límite de hasta S/ 700.00 por evento. </w:t>
      </w:r>
      <w:r>
        <w:rPr>
          <w:rStyle w:val="normaltextrun"/>
          <w:rFonts w:ascii="Arial" w:hAnsi="Arial" w:cs="Arial"/>
          <w:color w:val="000000"/>
          <w:sz w:val="22"/>
          <w:szCs w:val="22"/>
        </w:rPr>
        <w:t> </w:t>
      </w:r>
      <w:r>
        <w:rPr>
          <w:rStyle w:val="eop"/>
          <w:rFonts w:ascii="Arial" w:hAnsi="Arial" w:cs="Arial"/>
          <w:color w:val="000000"/>
          <w:sz w:val="22"/>
          <w:szCs w:val="22"/>
        </w:rPr>
        <w:t> </w:t>
      </w:r>
    </w:p>
    <w:p w14:paraId="18B6DD98"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3A5FDEBF"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No se indemniza el siniestro cuando:</w:t>
      </w: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0AF106A7" w14:textId="77777777" w:rsidR="00DF2975" w:rsidRDefault="00DF2975" w:rsidP="00DF2975">
      <w:pPr>
        <w:pStyle w:val="paragraph"/>
        <w:numPr>
          <w:ilvl w:val="0"/>
          <w:numId w:val="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lastRenderedPageBreak/>
        <w:t>No se indemniza por los daños causados por vandalismo o robo de autopartes.</w:t>
      </w: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5B98F029" w14:textId="77777777" w:rsidR="00DF2975" w:rsidRDefault="00DF2975" w:rsidP="00DF2975">
      <w:pPr>
        <w:pStyle w:val="paragraph"/>
        <w:numPr>
          <w:ilvl w:val="0"/>
          <w:numId w:val="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No se indemniza si tiene un (1) daño leve (raspón, quiñe o abolladura) o 1 paño dañado por choque, entendiéndose que un paño se refiere a una pieza dañada.</w:t>
      </w: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15423747"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284F653A"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Se debe indemnizar con S/700.00 cuando:</w:t>
      </w: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08EB3206"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41EABC63" w14:textId="77777777" w:rsidR="00DF2975" w:rsidRDefault="00DF2975" w:rsidP="00DF2975">
      <w:pPr>
        <w:pStyle w:val="paragraph"/>
        <w:numPr>
          <w:ilvl w:val="0"/>
          <w:numId w:val="4"/>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El siniestro presenta hasta dos daños leves o dos paños dañados por choque. </w:t>
      </w:r>
      <w:r>
        <w:rPr>
          <w:rStyle w:val="eop"/>
          <w:rFonts w:ascii="Arial" w:hAnsi="Arial" w:cs="Arial"/>
          <w:color w:val="000000"/>
          <w:sz w:val="22"/>
          <w:szCs w:val="22"/>
        </w:rPr>
        <w:t> </w:t>
      </w:r>
    </w:p>
    <w:p w14:paraId="654A023F" w14:textId="77777777" w:rsidR="00DF2975" w:rsidRDefault="00DF2975" w:rsidP="00DF2975">
      <w:pPr>
        <w:pStyle w:val="paragraph"/>
        <w:numPr>
          <w:ilvl w:val="0"/>
          <w:numId w:val="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Daños moderados o fuertes. </w:t>
      </w:r>
      <w:r>
        <w:rPr>
          <w:rStyle w:val="normaltextrun"/>
          <w:rFonts w:ascii="Arial" w:hAnsi="Arial" w:cs="Arial"/>
          <w:color w:val="000000"/>
          <w:sz w:val="22"/>
          <w:szCs w:val="22"/>
        </w:rPr>
        <w:t> </w:t>
      </w:r>
      <w:r>
        <w:rPr>
          <w:rStyle w:val="eop"/>
          <w:rFonts w:ascii="Arial" w:hAnsi="Arial" w:cs="Arial"/>
          <w:color w:val="000000"/>
          <w:sz w:val="22"/>
          <w:szCs w:val="22"/>
        </w:rPr>
        <w:t> </w:t>
      </w:r>
    </w:p>
    <w:p w14:paraId="63451462" w14:textId="77777777" w:rsidR="00DF2975" w:rsidRDefault="00DF2975" w:rsidP="00DF2975">
      <w:pPr>
        <w:pStyle w:val="paragraph"/>
        <w:numPr>
          <w:ilvl w:val="0"/>
          <w:numId w:val="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Los daños deben estar en un solo lado del vehículo, ya sean daños: laterales, posterior o frontal.  </w:t>
      </w:r>
      <w:r>
        <w:rPr>
          <w:rStyle w:val="eop"/>
          <w:rFonts w:ascii="Arial" w:hAnsi="Arial" w:cs="Arial"/>
          <w:color w:val="000000"/>
          <w:sz w:val="22"/>
          <w:szCs w:val="22"/>
        </w:rPr>
        <w:t> </w:t>
      </w:r>
    </w:p>
    <w:p w14:paraId="6C2BEA36" w14:textId="77777777" w:rsidR="00DF2975" w:rsidRDefault="00DF2975" w:rsidP="00DF2975">
      <w:pPr>
        <w:pStyle w:val="paragraph"/>
        <w:numPr>
          <w:ilvl w:val="0"/>
          <w:numId w:val="7"/>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Para el caso de rotura de luna, se indemniza con S/700.00 por el daño de 1 (un) vidrio.  </w:t>
      </w:r>
      <w:r>
        <w:rPr>
          <w:rStyle w:val="eop"/>
          <w:rFonts w:ascii="Arial" w:hAnsi="Arial" w:cs="Arial"/>
          <w:color w:val="000000"/>
          <w:sz w:val="22"/>
          <w:szCs w:val="22"/>
        </w:rPr>
        <w:t> </w:t>
      </w:r>
    </w:p>
    <w:p w14:paraId="6BC5080F" w14:textId="77777777" w:rsidR="00DF2975" w:rsidRDefault="00DF2975" w:rsidP="00DF2975">
      <w:pPr>
        <w:pStyle w:val="paragraph"/>
        <w:numPr>
          <w:ilvl w:val="0"/>
          <w:numId w:val="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Piezas desprendidas, repuestos rotos o deformados</w:t>
      </w:r>
      <w:r>
        <w:rPr>
          <w:rStyle w:val="normaltextrun"/>
          <w:rFonts w:ascii="Arial" w:hAnsi="Arial" w:cs="Arial"/>
          <w:color w:val="000000"/>
          <w:sz w:val="22"/>
          <w:szCs w:val="22"/>
        </w:rPr>
        <w:t> </w:t>
      </w:r>
      <w:r>
        <w:rPr>
          <w:rStyle w:val="eop"/>
          <w:rFonts w:ascii="Arial" w:hAnsi="Arial" w:cs="Arial"/>
          <w:color w:val="000000"/>
          <w:sz w:val="22"/>
          <w:szCs w:val="22"/>
        </w:rPr>
        <w:t> </w:t>
      </w:r>
    </w:p>
    <w:p w14:paraId="00D31DC4"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3E29947C"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La indemnización está supeditada a la evaluación de un especialista de PACIFICO SEGUROS.</w:t>
      </w:r>
      <w:r>
        <w:rPr>
          <w:rStyle w:val="normaltextrun"/>
          <w:rFonts w:ascii="Arial" w:hAnsi="Arial" w:cs="Arial"/>
          <w:color w:val="000000"/>
          <w:sz w:val="22"/>
          <w:szCs w:val="22"/>
        </w:rPr>
        <w:t> </w:t>
      </w:r>
      <w:r>
        <w:rPr>
          <w:rStyle w:val="eop"/>
          <w:rFonts w:ascii="Arial" w:hAnsi="Arial" w:cs="Arial"/>
          <w:color w:val="000000"/>
          <w:sz w:val="22"/>
          <w:szCs w:val="22"/>
        </w:rPr>
        <w:t> </w:t>
      </w:r>
    </w:p>
    <w:p w14:paraId="5C32404C"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activar la cobertura de Indemnización por Choque se requiere que el vehículo asegurado realice la inspección solicitada por PACIFICO SEGUROS dentro de los primeros 10 días de vigencias de la póliza.</w:t>
      </w:r>
      <w:r>
        <w:rPr>
          <w:rStyle w:val="normaltextrun"/>
          <w:rFonts w:ascii="Arial" w:hAnsi="Arial" w:cs="Arial"/>
          <w:color w:val="000000"/>
          <w:sz w:val="22"/>
          <w:szCs w:val="22"/>
        </w:rPr>
        <w:t> </w:t>
      </w:r>
      <w:r>
        <w:rPr>
          <w:rStyle w:val="eop"/>
          <w:rFonts w:ascii="Arial" w:hAnsi="Arial" w:cs="Arial"/>
          <w:color w:val="000000"/>
          <w:sz w:val="22"/>
          <w:szCs w:val="22"/>
        </w:rPr>
        <w:t> </w:t>
      </w:r>
    </w:p>
    <w:p w14:paraId="0ED99474"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4C20EEBF"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Los accesorios musicales o de comunicación que no se encuentren fijos en el vehículo no serán materia de cobertura. </w:t>
      </w:r>
      <w:r>
        <w:rPr>
          <w:rStyle w:val="normaltextrun"/>
          <w:rFonts w:ascii="Arial" w:hAnsi="Arial" w:cs="Arial"/>
          <w:color w:val="000000"/>
          <w:sz w:val="22"/>
          <w:szCs w:val="22"/>
        </w:rPr>
        <w:t> </w:t>
      </w:r>
      <w:r>
        <w:rPr>
          <w:rStyle w:val="eop"/>
          <w:rFonts w:ascii="Arial" w:hAnsi="Arial" w:cs="Arial"/>
          <w:color w:val="000000"/>
          <w:sz w:val="22"/>
          <w:szCs w:val="22"/>
        </w:rPr>
        <w:t> </w:t>
      </w:r>
    </w:p>
    <w:p w14:paraId="2673EF9A"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48BBB518"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PACIFICO SEGUROS se reserva el derecho de solicitar inspección vehicular antes de la renovación de vigencia.</w:t>
      </w:r>
      <w:r>
        <w:rPr>
          <w:rStyle w:val="normaltextrun"/>
          <w:rFonts w:ascii="Arial" w:hAnsi="Arial" w:cs="Arial"/>
          <w:color w:val="000000"/>
          <w:sz w:val="22"/>
          <w:szCs w:val="22"/>
        </w:rPr>
        <w:t> </w:t>
      </w:r>
      <w:r>
        <w:rPr>
          <w:rStyle w:val="eop"/>
          <w:rFonts w:ascii="Arial" w:hAnsi="Arial" w:cs="Arial"/>
          <w:color w:val="000000"/>
          <w:sz w:val="22"/>
          <w:szCs w:val="22"/>
        </w:rPr>
        <w:t> </w:t>
      </w:r>
    </w:p>
    <w:p w14:paraId="641F44DD"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EA1C8C0"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B. MODO DE INDEMNIZACIÓN </w:t>
      </w:r>
      <w:r>
        <w:rPr>
          <w:rStyle w:val="eop"/>
          <w:rFonts w:ascii="Arial" w:hAnsi="Arial" w:cs="Arial"/>
          <w:color w:val="000000"/>
          <w:sz w:val="22"/>
          <w:szCs w:val="22"/>
        </w:rPr>
        <w:t> </w:t>
      </w:r>
    </w:p>
    <w:p w14:paraId="3F9F27E5"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57CA543B"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Para indemnizar al CONTRATANTE, los daños o pérdidas sufridos por el VEHICULO ASEGURADO, PACÍFICO SEGUROS indemnizará el importe incurrido, dentro de los límites definidos en la GUÍA DE INDEMNIZACIÓN. </w:t>
      </w:r>
      <w:r>
        <w:rPr>
          <w:rStyle w:val="eop"/>
          <w:rFonts w:ascii="Arial" w:hAnsi="Arial" w:cs="Arial"/>
          <w:color w:val="000000"/>
          <w:sz w:val="22"/>
          <w:szCs w:val="22"/>
        </w:rPr>
        <w:t> </w:t>
      </w:r>
    </w:p>
    <w:p w14:paraId="080E45B0"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269413C8"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GUÍA DE INDEMNIZACIÓN </w:t>
      </w:r>
      <w:r>
        <w:rPr>
          <w:rStyle w:val="eop"/>
          <w:rFonts w:ascii="Arial" w:hAnsi="Arial" w:cs="Arial"/>
          <w:color w:val="000000"/>
          <w:sz w:val="22"/>
          <w:szCs w:val="22"/>
        </w:rPr>
        <w:t> </w:t>
      </w:r>
    </w:p>
    <w:p w14:paraId="19C7A4E5"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B0D9260" w14:textId="77777777" w:rsidR="00DF2975" w:rsidRDefault="00DF2975" w:rsidP="00DF2975">
      <w:pPr>
        <w:pStyle w:val="paragraph"/>
        <w:numPr>
          <w:ilvl w:val="0"/>
          <w:numId w:val="9"/>
        </w:numPr>
        <w:spacing w:before="0" w:beforeAutospacing="0" w:after="0" w:afterAutospacing="0"/>
        <w:ind w:left="1800" w:firstLine="0"/>
        <w:jc w:val="both"/>
        <w:textAlignment w:val="baseline"/>
        <w:rPr>
          <w:rFonts w:ascii="Segoe UI" w:hAnsi="Segoe UI" w:cs="Segoe UI"/>
          <w:sz w:val="18"/>
          <w:szCs w:val="18"/>
        </w:rPr>
      </w:pPr>
      <w:r>
        <w:rPr>
          <w:rStyle w:val="normaltextrun"/>
          <w:rFonts w:ascii="Arial" w:hAnsi="Arial" w:cs="Arial"/>
          <w:color w:val="000000"/>
          <w:sz w:val="22"/>
          <w:szCs w:val="22"/>
        </w:rPr>
        <w:t>Monto Máximo S/ 700.00 </w:t>
      </w:r>
      <w:r>
        <w:rPr>
          <w:rStyle w:val="eop"/>
          <w:rFonts w:ascii="Arial" w:hAnsi="Arial" w:cs="Arial"/>
          <w:color w:val="000000"/>
          <w:sz w:val="22"/>
          <w:szCs w:val="22"/>
        </w:rPr>
        <w:t> </w:t>
      </w:r>
    </w:p>
    <w:p w14:paraId="72B534A7" w14:textId="77777777" w:rsidR="00DF2975" w:rsidRDefault="00DF2975" w:rsidP="00DF2975">
      <w:pPr>
        <w:pStyle w:val="paragraph"/>
        <w:numPr>
          <w:ilvl w:val="0"/>
          <w:numId w:val="9"/>
        </w:numPr>
        <w:spacing w:before="0" w:beforeAutospacing="0" w:after="0" w:afterAutospacing="0"/>
        <w:ind w:left="1800" w:firstLine="0"/>
        <w:jc w:val="both"/>
        <w:textAlignment w:val="baseline"/>
        <w:rPr>
          <w:rFonts w:ascii="Segoe UI" w:hAnsi="Segoe UI" w:cs="Segoe UI"/>
          <w:sz w:val="18"/>
          <w:szCs w:val="18"/>
        </w:rPr>
      </w:pPr>
      <w:r>
        <w:rPr>
          <w:rStyle w:val="normaltextrun"/>
          <w:rFonts w:ascii="Arial" w:hAnsi="Arial" w:cs="Arial"/>
          <w:color w:val="000000"/>
          <w:sz w:val="22"/>
          <w:szCs w:val="22"/>
        </w:rPr>
        <w:t>Hasta 2 evento por vigencia </w:t>
      </w:r>
      <w:r>
        <w:rPr>
          <w:rStyle w:val="eop"/>
          <w:rFonts w:ascii="Arial" w:hAnsi="Arial" w:cs="Arial"/>
          <w:color w:val="000000"/>
          <w:sz w:val="22"/>
          <w:szCs w:val="22"/>
        </w:rPr>
        <w:t> </w:t>
      </w:r>
    </w:p>
    <w:p w14:paraId="2CB1EB52"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Si el responsable del siniestro es una persona menor a 26 años, se le restará el 50% de la indemnización. Si el vehículo circulaba en vías o caminos fuera del uso regular y frecuente se le restará 20% al monto a indemnizar. </w:t>
      </w:r>
      <w:r>
        <w:rPr>
          <w:rStyle w:val="eop"/>
          <w:rFonts w:ascii="Arial" w:hAnsi="Arial" w:cs="Arial"/>
          <w:color w:val="000000"/>
          <w:sz w:val="22"/>
          <w:szCs w:val="22"/>
        </w:rPr>
        <w:t> </w:t>
      </w:r>
    </w:p>
    <w:p w14:paraId="409D7DFC"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C. CONSIDERACIONES </w:t>
      </w:r>
      <w:r>
        <w:rPr>
          <w:rStyle w:val="eop"/>
          <w:rFonts w:ascii="Arial" w:hAnsi="Arial" w:cs="Arial"/>
          <w:color w:val="000000"/>
          <w:sz w:val="22"/>
          <w:szCs w:val="22"/>
        </w:rPr>
        <w:t> </w:t>
      </w:r>
    </w:p>
    <w:p w14:paraId="74F6F42D"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1. PACIFICO SEGUROS no se hace responsable por la reparación del vehículo asegurado en la medida de que la cobertura no incluye la reparación del vehículo a cuenta de PACIFICO SEGUROS.</w:t>
      </w:r>
      <w:r>
        <w:rPr>
          <w:rStyle w:val="normaltextrun"/>
          <w:rFonts w:ascii="Arial" w:hAnsi="Arial" w:cs="Arial"/>
          <w:color w:val="000000"/>
          <w:sz w:val="22"/>
          <w:szCs w:val="22"/>
        </w:rPr>
        <w:t> </w:t>
      </w:r>
      <w:r>
        <w:rPr>
          <w:rStyle w:val="eop"/>
          <w:rFonts w:ascii="Arial" w:hAnsi="Arial" w:cs="Arial"/>
          <w:color w:val="000000"/>
          <w:sz w:val="22"/>
          <w:szCs w:val="22"/>
        </w:rPr>
        <w:t> </w:t>
      </w:r>
    </w:p>
    <w:p w14:paraId="41025510"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2. PACÍFICO SEGUROS realizará una inspección en los primeros 10 días de la siguiente vigencia para revisar los daños preexistentes que pueda tener el VEHÍCULO ASEGURADO.</w:t>
      </w:r>
      <w:r>
        <w:rPr>
          <w:rStyle w:val="normaltextrun"/>
          <w:rFonts w:ascii="Arial" w:hAnsi="Arial" w:cs="Arial"/>
          <w:color w:val="000000"/>
          <w:sz w:val="22"/>
          <w:szCs w:val="22"/>
        </w:rPr>
        <w:t> </w:t>
      </w:r>
      <w:r>
        <w:rPr>
          <w:rStyle w:val="eop"/>
          <w:rFonts w:ascii="Arial" w:hAnsi="Arial" w:cs="Arial"/>
          <w:color w:val="000000"/>
          <w:sz w:val="22"/>
          <w:szCs w:val="22"/>
        </w:rPr>
        <w:t> </w:t>
      </w:r>
    </w:p>
    <w:p w14:paraId="11862440"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3.PACIFICO SEGUROS solo indemnizará hasta el monto indicado en la guía de indemnización.  </w:t>
      </w:r>
      <w:r>
        <w:rPr>
          <w:rStyle w:val="eop"/>
          <w:rFonts w:ascii="Arial" w:hAnsi="Arial" w:cs="Arial"/>
          <w:color w:val="000000"/>
          <w:sz w:val="22"/>
          <w:szCs w:val="22"/>
        </w:rPr>
        <w:t> </w:t>
      </w:r>
    </w:p>
    <w:p w14:paraId="62297221"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6B0C55BF"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2.2 COBERTURA DE ROBO TOTAL </w:t>
      </w:r>
      <w:r>
        <w:rPr>
          <w:rStyle w:val="eop"/>
          <w:rFonts w:ascii="Arial" w:hAnsi="Arial" w:cs="Arial"/>
          <w:color w:val="000000"/>
          <w:sz w:val="22"/>
          <w:szCs w:val="22"/>
        </w:rPr>
        <w:t> </w:t>
      </w:r>
    </w:p>
    <w:p w14:paraId="53426098"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348089C0"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A. ALCANCES DE LA COBERTURA </w:t>
      </w:r>
      <w:r>
        <w:rPr>
          <w:rStyle w:val="eop"/>
          <w:rFonts w:ascii="Arial" w:hAnsi="Arial" w:cs="Arial"/>
          <w:color w:val="000000"/>
          <w:sz w:val="22"/>
          <w:szCs w:val="22"/>
        </w:rPr>
        <w:t> </w:t>
      </w:r>
    </w:p>
    <w:p w14:paraId="42315F1F"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lastRenderedPageBreak/>
        <w:t> </w:t>
      </w:r>
      <w:r>
        <w:rPr>
          <w:rStyle w:val="eop"/>
          <w:rFonts w:ascii="Arial" w:hAnsi="Arial" w:cs="Arial"/>
          <w:color w:val="000000"/>
          <w:sz w:val="22"/>
          <w:szCs w:val="22"/>
        </w:rPr>
        <w:t> </w:t>
      </w:r>
    </w:p>
    <w:p w14:paraId="7B1AEFF7"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Se considera que el vehículo asegurado ha sufrido un SINIESTRO de robo total, cuando existe la privación de la posesión física total del vehículo ASEGURADO sin que aparezca, haya sido hallado o recuperado durante el plazo de treinta (30) días calendario desde la fecha de la denuncia policial. No se considerará robo o hurto la APROPIACIÓN o ABUSO DE CONFIANZA del VEHÍCULO ASEGURADO por quien haya estado autorizado para su manejo o encargado de su custodia. No se cubren las llaves y/o dispositivo de acceso del VEHÍCULO ASEGURADO. </w:t>
      </w:r>
      <w:r>
        <w:rPr>
          <w:rStyle w:val="eop"/>
          <w:rFonts w:ascii="Arial" w:hAnsi="Arial" w:cs="Arial"/>
          <w:color w:val="000000"/>
          <w:sz w:val="22"/>
          <w:szCs w:val="22"/>
        </w:rPr>
        <w:t> </w:t>
      </w:r>
    </w:p>
    <w:p w14:paraId="5374D06A"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436C4BBF"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activar la cobertura de Robo Total se requiere que el vehículo asegurado realice la inspección solicitada por PACIFICO SEGUROS dentro de los primeros 10 días de vigencias de la póliza.</w:t>
      </w:r>
      <w:r>
        <w:rPr>
          <w:rStyle w:val="normaltextrun"/>
          <w:rFonts w:ascii="Arial" w:hAnsi="Arial" w:cs="Arial"/>
          <w:color w:val="000000"/>
          <w:sz w:val="22"/>
          <w:szCs w:val="22"/>
        </w:rPr>
        <w:t> </w:t>
      </w:r>
      <w:r>
        <w:rPr>
          <w:rStyle w:val="eop"/>
          <w:rFonts w:ascii="Arial" w:hAnsi="Arial" w:cs="Arial"/>
          <w:color w:val="000000"/>
          <w:sz w:val="22"/>
          <w:szCs w:val="22"/>
        </w:rPr>
        <w:t> </w:t>
      </w:r>
    </w:p>
    <w:p w14:paraId="2CA2C50A"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7B6DE4A0"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No se cubrirá el Robo o hurto total para unidades que requieran el sistema de rastreo satelital (GPS) y no lo tengan instalado y activado en el momento del siniestro. </w:t>
      </w:r>
      <w:r>
        <w:rPr>
          <w:rStyle w:val="eop"/>
          <w:rFonts w:ascii="Arial" w:hAnsi="Arial" w:cs="Arial"/>
          <w:color w:val="000000"/>
          <w:sz w:val="22"/>
          <w:szCs w:val="22"/>
        </w:rPr>
        <w:t> </w:t>
      </w:r>
    </w:p>
    <w:p w14:paraId="41E8BFB7"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90FB769"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B. MODO DE INDEMNIZACIÓN </w:t>
      </w:r>
      <w:r>
        <w:rPr>
          <w:rStyle w:val="eop"/>
          <w:rFonts w:ascii="Arial" w:hAnsi="Arial" w:cs="Arial"/>
          <w:color w:val="000000"/>
          <w:sz w:val="22"/>
          <w:szCs w:val="22"/>
        </w:rPr>
        <w:t> </w:t>
      </w:r>
    </w:p>
    <w:p w14:paraId="0AFBE827"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Para indemnizar al CONTRATANTE y/o ASEGURADO y/o BENEFICIARIO, los daños o pérdidas sufridos por el VEHICULO ASEGURADO cuando este haya sido declarado pérdida total, PACÍFICO SEGUROS podrá elegir cualquiera de las siguientes formas: </w:t>
      </w:r>
      <w:r>
        <w:rPr>
          <w:rStyle w:val="eop"/>
          <w:rFonts w:ascii="Arial" w:hAnsi="Arial" w:cs="Arial"/>
          <w:color w:val="000000"/>
          <w:sz w:val="22"/>
          <w:szCs w:val="22"/>
        </w:rPr>
        <w:t> </w:t>
      </w:r>
    </w:p>
    <w:p w14:paraId="7D05CBB3"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 xml:space="preserve">PACÍFICO SEGUROS indemnizará con S/ </w:t>
      </w:r>
      <w:r>
        <w:rPr>
          <w:rStyle w:val="normaltextrun"/>
          <w:rFonts w:ascii="Calibri" w:hAnsi="Calibri" w:cs="Calibri"/>
          <w:b/>
          <w:bCs/>
          <w:color w:val="000000"/>
          <w:sz w:val="22"/>
          <w:szCs w:val="22"/>
          <w:shd w:val="clear" w:color="auto" w:fill="FFFFFF"/>
          <w:lang w:val="es-ES"/>
        </w:rPr>
        <w:t xml:space="preserve">&lt;&lt; SUMAASEGURADA &gt;&gt; </w:t>
      </w:r>
      <w:r>
        <w:rPr>
          <w:rStyle w:val="normaltextrun"/>
          <w:rFonts w:ascii="Arial" w:hAnsi="Arial" w:cs="Arial"/>
          <w:color w:val="000000"/>
          <w:sz w:val="22"/>
          <w:szCs w:val="22"/>
          <w:lang w:val="es-ES"/>
        </w:rPr>
        <w:t>en caso sea declarado ROBO TOTAL cuando venza el plazo de 30 días para declarar el vehículo como Robo total. Se precisa que el plazo de 30 días, consignado para calificar un siniestro de Robo y/o Hurto Total, correrá en paralelo a los plazos máximos que tiene PACIFICO SEGUROS para consentir (30 días) y liquidar (30 días) el siniestro.</w:t>
      </w:r>
      <w:r>
        <w:rPr>
          <w:rStyle w:val="normaltextrun"/>
          <w:rFonts w:ascii="Arial" w:hAnsi="Arial" w:cs="Arial"/>
          <w:color w:val="000000"/>
          <w:sz w:val="22"/>
          <w:szCs w:val="22"/>
        </w:rPr>
        <w:t> </w:t>
      </w:r>
      <w:r>
        <w:rPr>
          <w:rStyle w:val="eop"/>
          <w:rFonts w:ascii="Arial" w:hAnsi="Arial" w:cs="Arial"/>
          <w:color w:val="000000"/>
          <w:sz w:val="22"/>
          <w:szCs w:val="22"/>
        </w:rPr>
        <w:t> </w:t>
      </w:r>
    </w:p>
    <w:p w14:paraId="62648052"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449BB204"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2.3 EXCLUSIONES ESPECÍFICAS O RIESGOS NO CUBIERTOS </w:t>
      </w:r>
      <w:r>
        <w:rPr>
          <w:rStyle w:val="eop"/>
          <w:rFonts w:ascii="Arial" w:hAnsi="Arial" w:cs="Arial"/>
          <w:color w:val="000000"/>
          <w:sz w:val="22"/>
          <w:szCs w:val="22"/>
        </w:rPr>
        <w:t> </w:t>
      </w:r>
    </w:p>
    <w:p w14:paraId="24091055" w14:textId="77777777" w:rsidR="00DF2975" w:rsidRDefault="00DF2975" w:rsidP="00DF2975">
      <w:pPr>
        <w:pStyle w:val="paragraph"/>
        <w:numPr>
          <w:ilvl w:val="0"/>
          <w:numId w:val="10"/>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En adición a las EXCLUSIONES GENERALES señaladas en el Artículo 3° de las Condiciones Generales, mediante la presente cláusula queda excluido adicionalmente, lo siguiente: </w:t>
      </w:r>
      <w:r>
        <w:rPr>
          <w:rStyle w:val="eop"/>
          <w:rFonts w:ascii="Arial" w:hAnsi="Arial" w:cs="Arial"/>
          <w:color w:val="000000"/>
          <w:sz w:val="22"/>
          <w:szCs w:val="22"/>
        </w:rPr>
        <w:t> </w:t>
      </w:r>
    </w:p>
    <w:p w14:paraId="0AC44E4B" w14:textId="77777777" w:rsidR="00DF2975" w:rsidRDefault="00DF2975" w:rsidP="00DF2975">
      <w:pPr>
        <w:pStyle w:val="paragraph"/>
        <w:numPr>
          <w:ilvl w:val="0"/>
          <w:numId w:val="1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Si el vehículo asegurado no cuenta con inspección. </w:t>
      </w:r>
      <w:r>
        <w:rPr>
          <w:rStyle w:val="eop"/>
          <w:rFonts w:ascii="Arial" w:hAnsi="Arial" w:cs="Arial"/>
          <w:color w:val="000000"/>
          <w:sz w:val="22"/>
          <w:szCs w:val="22"/>
        </w:rPr>
        <w:t> </w:t>
      </w:r>
    </w:p>
    <w:p w14:paraId="27FC5CAD" w14:textId="77777777" w:rsidR="00DF2975" w:rsidRDefault="00DF2975" w:rsidP="00DF2975">
      <w:pPr>
        <w:pStyle w:val="paragraph"/>
        <w:numPr>
          <w:ilvl w:val="0"/>
          <w:numId w:val="1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Vandalismo autoprovocado, Vandalismo por terceros y Robo de Autopartes. </w:t>
      </w:r>
      <w:r>
        <w:rPr>
          <w:rStyle w:val="eop"/>
          <w:rFonts w:ascii="Arial" w:hAnsi="Arial" w:cs="Arial"/>
          <w:color w:val="000000"/>
          <w:sz w:val="22"/>
          <w:szCs w:val="22"/>
        </w:rPr>
        <w:t> </w:t>
      </w:r>
    </w:p>
    <w:p w14:paraId="177C32FD" w14:textId="77777777" w:rsidR="00DF2975" w:rsidRDefault="00DF2975" w:rsidP="00DF2975">
      <w:pPr>
        <w:pStyle w:val="paragraph"/>
        <w:numPr>
          <w:ilvl w:val="0"/>
          <w:numId w:val="1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1 (un) daño leve o 1 (un) paño dañado. </w:t>
      </w:r>
      <w:r>
        <w:rPr>
          <w:rStyle w:val="eop"/>
          <w:rFonts w:ascii="Arial" w:hAnsi="Arial" w:cs="Arial"/>
          <w:color w:val="000000"/>
          <w:sz w:val="22"/>
          <w:szCs w:val="22"/>
        </w:rPr>
        <w:t> </w:t>
      </w:r>
    </w:p>
    <w:p w14:paraId="12BCDB18" w14:textId="77777777" w:rsidR="00DF2975" w:rsidRDefault="00DF2975" w:rsidP="00DF2975">
      <w:pPr>
        <w:pStyle w:val="paragraph"/>
        <w:numPr>
          <w:ilvl w:val="0"/>
          <w:numId w:val="14"/>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Declaración inexacta del uso del vehículo que difiera del uso Comercial. </w:t>
      </w:r>
      <w:r>
        <w:rPr>
          <w:rStyle w:val="eop"/>
          <w:rFonts w:ascii="Arial" w:hAnsi="Arial" w:cs="Arial"/>
          <w:color w:val="000000"/>
          <w:sz w:val="22"/>
          <w:szCs w:val="22"/>
        </w:rPr>
        <w:t> </w:t>
      </w:r>
    </w:p>
    <w:p w14:paraId="722DF09F" w14:textId="77777777" w:rsidR="00DF2975" w:rsidRDefault="00DF2975" w:rsidP="00DF2975">
      <w:pPr>
        <w:pStyle w:val="paragraph"/>
        <w:numPr>
          <w:ilvl w:val="0"/>
          <w:numId w:val="1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 xml:space="preserve">Robo del vehículo cuando es usado por un tercero autorizado por el contratante y/o asegurado. (Por ejemplo: alquiler de vehículo, préstamo del vehículo, valet </w:t>
      </w:r>
      <w:proofErr w:type="gramStart"/>
      <w:r>
        <w:rPr>
          <w:rStyle w:val="normaltextrun"/>
          <w:rFonts w:ascii="Arial" w:hAnsi="Arial" w:cs="Arial"/>
          <w:color w:val="000000"/>
          <w:sz w:val="22"/>
          <w:szCs w:val="22"/>
          <w:lang w:val="es-ES"/>
        </w:rPr>
        <w:t>parking</w:t>
      </w:r>
      <w:proofErr w:type="gramEnd"/>
      <w:r>
        <w:rPr>
          <w:rStyle w:val="normaltextrun"/>
          <w:rFonts w:ascii="Arial" w:hAnsi="Arial" w:cs="Arial"/>
          <w:color w:val="000000"/>
          <w:sz w:val="22"/>
          <w:szCs w:val="22"/>
          <w:lang w:val="es-ES"/>
        </w:rPr>
        <w:t>, administración, garantía, comisión, uso taxi).</w:t>
      </w:r>
      <w:r>
        <w:rPr>
          <w:rStyle w:val="normaltextrun"/>
          <w:rFonts w:ascii="Arial" w:hAnsi="Arial" w:cs="Arial"/>
          <w:color w:val="000000"/>
          <w:sz w:val="22"/>
          <w:szCs w:val="22"/>
        </w:rPr>
        <w:t> </w:t>
      </w:r>
      <w:r>
        <w:rPr>
          <w:rStyle w:val="eop"/>
          <w:rFonts w:ascii="Arial" w:hAnsi="Arial" w:cs="Arial"/>
          <w:color w:val="000000"/>
          <w:sz w:val="22"/>
          <w:szCs w:val="22"/>
        </w:rPr>
        <w:t> </w:t>
      </w:r>
    </w:p>
    <w:p w14:paraId="6774F9D9" w14:textId="77777777" w:rsidR="00DF2975" w:rsidRDefault="00DF2975" w:rsidP="00DF2975">
      <w:pPr>
        <w:pStyle w:val="paragraph"/>
        <w:numPr>
          <w:ilvl w:val="0"/>
          <w:numId w:val="1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Robo total para unidades que requieran el sistema de rastreo satelital (GPS) y no lo tengan instalado y activado en el momento del siniestro </w:t>
      </w:r>
      <w:r>
        <w:rPr>
          <w:rStyle w:val="eop"/>
          <w:rFonts w:ascii="Arial" w:hAnsi="Arial" w:cs="Arial"/>
          <w:color w:val="000000"/>
          <w:sz w:val="22"/>
          <w:szCs w:val="22"/>
        </w:rPr>
        <w:t> </w:t>
      </w:r>
    </w:p>
    <w:p w14:paraId="0DA1DDDD" w14:textId="77777777" w:rsidR="00DF2975" w:rsidRDefault="00DF2975" w:rsidP="00DF2975">
      <w:pPr>
        <w:pStyle w:val="paragraph"/>
        <w:numPr>
          <w:ilvl w:val="0"/>
          <w:numId w:val="17"/>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 xml:space="preserve">Expropiación por o bajo orden del gobierno o cualquier </w:t>
      </w:r>
      <w:proofErr w:type="gramStart"/>
      <w:r>
        <w:rPr>
          <w:rStyle w:val="normaltextrun"/>
          <w:rFonts w:ascii="Arial" w:hAnsi="Arial" w:cs="Arial"/>
          <w:color w:val="000000"/>
          <w:sz w:val="22"/>
          <w:szCs w:val="22"/>
          <w:lang w:val="es-ES"/>
        </w:rPr>
        <w:t>autoridad pública</w:t>
      </w:r>
      <w:proofErr w:type="gramEnd"/>
      <w:r>
        <w:rPr>
          <w:rStyle w:val="normaltextrun"/>
          <w:rFonts w:ascii="Arial" w:hAnsi="Arial" w:cs="Arial"/>
          <w:color w:val="000000"/>
          <w:sz w:val="22"/>
          <w:szCs w:val="22"/>
          <w:lang w:val="es-ES"/>
        </w:rPr>
        <w:t xml:space="preserve"> o local.</w:t>
      </w:r>
      <w:r>
        <w:rPr>
          <w:rStyle w:val="normaltextrun"/>
          <w:rFonts w:ascii="Arial" w:hAnsi="Arial" w:cs="Arial"/>
          <w:color w:val="000000"/>
          <w:sz w:val="22"/>
          <w:szCs w:val="22"/>
        </w:rPr>
        <w:t> </w:t>
      </w:r>
      <w:r>
        <w:rPr>
          <w:rStyle w:val="eop"/>
          <w:rFonts w:ascii="Arial" w:hAnsi="Arial" w:cs="Arial"/>
          <w:color w:val="000000"/>
          <w:sz w:val="22"/>
          <w:szCs w:val="22"/>
        </w:rPr>
        <w:t> </w:t>
      </w:r>
    </w:p>
    <w:p w14:paraId="15C92D92" w14:textId="77777777" w:rsidR="00DF2975" w:rsidRDefault="00DF2975" w:rsidP="00DF2975">
      <w:pPr>
        <w:pStyle w:val="paragraph"/>
        <w:numPr>
          <w:ilvl w:val="0"/>
          <w:numId w:val="1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A consecuencia de guerra, invasión de un enemigo extranjero, hostilidades u operaciones militares exista o no declaración de guerra.</w:t>
      </w:r>
      <w:r>
        <w:rPr>
          <w:rStyle w:val="normaltextrun"/>
          <w:rFonts w:ascii="Arial" w:hAnsi="Arial" w:cs="Arial"/>
          <w:color w:val="000000"/>
          <w:sz w:val="22"/>
          <w:szCs w:val="22"/>
        </w:rPr>
        <w:t> </w:t>
      </w:r>
      <w:r>
        <w:rPr>
          <w:rStyle w:val="eop"/>
          <w:rFonts w:ascii="Arial" w:hAnsi="Arial" w:cs="Arial"/>
          <w:color w:val="000000"/>
          <w:sz w:val="22"/>
          <w:szCs w:val="22"/>
        </w:rPr>
        <w:t> </w:t>
      </w:r>
    </w:p>
    <w:p w14:paraId="61E5FC0D" w14:textId="77777777" w:rsidR="00DF2975" w:rsidRDefault="00DF2975" w:rsidP="00DF2975">
      <w:pPr>
        <w:pStyle w:val="paragraph"/>
        <w:numPr>
          <w:ilvl w:val="0"/>
          <w:numId w:val="19"/>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Daños causados al vehículo asegurado mientras este es remolcado o auxiliado por otro medio que no sea una grúa autorizada para operar como tal.</w:t>
      </w:r>
      <w:r>
        <w:rPr>
          <w:rStyle w:val="normaltextrun"/>
          <w:rFonts w:ascii="Arial" w:hAnsi="Arial" w:cs="Arial"/>
          <w:color w:val="000000"/>
          <w:sz w:val="22"/>
          <w:szCs w:val="22"/>
        </w:rPr>
        <w:t> </w:t>
      </w:r>
      <w:r>
        <w:rPr>
          <w:rStyle w:val="eop"/>
          <w:rFonts w:ascii="Arial" w:hAnsi="Arial" w:cs="Arial"/>
          <w:color w:val="000000"/>
          <w:sz w:val="22"/>
          <w:szCs w:val="22"/>
        </w:rPr>
        <w:t> </w:t>
      </w:r>
    </w:p>
    <w:p w14:paraId="4F035989" w14:textId="77777777" w:rsidR="00DF2975" w:rsidRDefault="00DF2975" w:rsidP="00DF2975">
      <w:pPr>
        <w:pStyle w:val="paragraph"/>
        <w:numPr>
          <w:ilvl w:val="0"/>
          <w:numId w:val="20"/>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Deficiencias en el mantenimiento y/o por el uso distinto al autorizado del vehículo asegurado y/o sobrecarga de esta.</w:t>
      </w:r>
      <w:r>
        <w:rPr>
          <w:rStyle w:val="normaltextrun"/>
          <w:rFonts w:ascii="Arial" w:hAnsi="Arial" w:cs="Arial"/>
          <w:color w:val="000000"/>
          <w:sz w:val="22"/>
          <w:szCs w:val="22"/>
        </w:rPr>
        <w:t>  </w:t>
      </w:r>
      <w:r>
        <w:rPr>
          <w:rStyle w:val="eop"/>
          <w:rFonts w:ascii="Arial" w:hAnsi="Arial" w:cs="Arial"/>
          <w:color w:val="000000"/>
          <w:sz w:val="22"/>
          <w:szCs w:val="22"/>
        </w:rPr>
        <w:t> </w:t>
      </w:r>
    </w:p>
    <w:p w14:paraId="4E8EBC4D" w14:textId="77777777" w:rsidR="00DF2975" w:rsidRDefault="00DF2975" w:rsidP="00DF2975">
      <w:pPr>
        <w:pStyle w:val="paragraph"/>
        <w:numPr>
          <w:ilvl w:val="0"/>
          <w:numId w:val="2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 xml:space="preserve">Choque a consecuencia del uso o circulación del vehículo en terrenos accidentados o de alta peligrosidad tales como </w:t>
      </w:r>
      <w:r>
        <w:rPr>
          <w:rStyle w:val="normaltextrun"/>
          <w:rFonts w:ascii="Arial" w:hAnsi="Arial" w:cs="Arial"/>
          <w:color w:val="000000"/>
          <w:sz w:val="22"/>
          <w:szCs w:val="22"/>
          <w:lang w:val="es-ES"/>
        </w:rPr>
        <w:lastRenderedPageBreak/>
        <w:t>quebradas, dunas, socavones, ríos, transporte en barcazas, orillas del mar y rampas de aeropuertos.</w:t>
      </w:r>
      <w:r>
        <w:rPr>
          <w:rStyle w:val="normaltextrun"/>
          <w:rFonts w:ascii="Arial" w:hAnsi="Arial" w:cs="Arial"/>
          <w:color w:val="000000"/>
          <w:sz w:val="22"/>
          <w:szCs w:val="22"/>
        </w:rPr>
        <w:t> </w:t>
      </w:r>
      <w:r>
        <w:rPr>
          <w:rStyle w:val="eop"/>
          <w:rFonts w:ascii="Arial" w:hAnsi="Arial" w:cs="Arial"/>
          <w:color w:val="000000"/>
          <w:sz w:val="22"/>
          <w:szCs w:val="22"/>
        </w:rPr>
        <w:t> </w:t>
      </w:r>
    </w:p>
    <w:p w14:paraId="54DAC684" w14:textId="77777777" w:rsidR="00DF2975" w:rsidRDefault="00DF2975" w:rsidP="00DF2975">
      <w:pPr>
        <w:pStyle w:val="paragraph"/>
        <w:numPr>
          <w:ilvl w:val="0"/>
          <w:numId w:val="2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a consecuencia del uso del vehículo asegurado en prácticas de aventura o de carácter deportivo.</w:t>
      </w:r>
      <w:r>
        <w:rPr>
          <w:rStyle w:val="normaltextrun"/>
          <w:rFonts w:ascii="Arial" w:hAnsi="Arial" w:cs="Arial"/>
          <w:color w:val="000000"/>
          <w:sz w:val="22"/>
          <w:szCs w:val="22"/>
        </w:rPr>
        <w:t> </w:t>
      </w:r>
      <w:r>
        <w:rPr>
          <w:rStyle w:val="eop"/>
          <w:rFonts w:ascii="Arial" w:hAnsi="Arial" w:cs="Arial"/>
          <w:color w:val="000000"/>
          <w:sz w:val="22"/>
          <w:szCs w:val="22"/>
        </w:rPr>
        <w:t> </w:t>
      </w:r>
    </w:p>
    <w:p w14:paraId="67FE890C" w14:textId="77777777" w:rsidR="00DF2975" w:rsidRDefault="00DF2975" w:rsidP="00DF2975">
      <w:pPr>
        <w:pStyle w:val="paragraph"/>
        <w:numPr>
          <w:ilvl w:val="0"/>
          <w:numId w:val="2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a consecuencia de Instalaciones defectuosas o incorrectas o indebida de cables eléctricos, componentes eléctricos, componentes electrónicos y/o accesorios de cualquier tipo.</w:t>
      </w:r>
      <w:r>
        <w:rPr>
          <w:rStyle w:val="normaltextrun"/>
          <w:rFonts w:ascii="Arial" w:hAnsi="Arial" w:cs="Arial"/>
          <w:color w:val="000000"/>
          <w:sz w:val="22"/>
          <w:szCs w:val="22"/>
        </w:rPr>
        <w:t> </w:t>
      </w:r>
      <w:r>
        <w:rPr>
          <w:rStyle w:val="eop"/>
          <w:rFonts w:ascii="Arial" w:hAnsi="Arial" w:cs="Arial"/>
          <w:color w:val="000000"/>
          <w:sz w:val="22"/>
          <w:szCs w:val="22"/>
        </w:rPr>
        <w:t> </w:t>
      </w:r>
    </w:p>
    <w:p w14:paraId="2ADC7C0F" w14:textId="77777777" w:rsidR="00DF2975" w:rsidRDefault="00DF2975" w:rsidP="00DF2975">
      <w:pPr>
        <w:pStyle w:val="paragraph"/>
        <w:numPr>
          <w:ilvl w:val="0"/>
          <w:numId w:val="24"/>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Choque cuando el vehículo asegurado participe en piques o carreras sean oficiales o clandestinas.</w:t>
      </w:r>
      <w:r>
        <w:rPr>
          <w:rStyle w:val="normaltextrun"/>
          <w:rFonts w:ascii="Arial" w:hAnsi="Arial" w:cs="Arial"/>
          <w:color w:val="000000"/>
          <w:sz w:val="22"/>
          <w:szCs w:val="22"/>
        </w:rPr>
        <w:t>  </w:t>
      </w:r>
      <w:r>
        <w:rPr>
          <w:rStyle w:val="eop"/>
          <w:rFonts w:ascii="Arial" w:hAnsi="Arial" w:cs="Arial"/>
          <w:color w:val="000000"/>
          <w:sz w:val="22"/>
          <w:szCs w:val="22"/>
        </w:rPr>
        <w:t> </w:t>
      </w:r>
    </w:p>
    <w:p w14:paraId="67901819" w14:textId="77777777" w:rsidR="00DF2975" w:rsidRDefault="00DF2975" w:rsidP="00DF2975">
      <w:pPr>
        <w:pStyle w:val="paragraph"/>
        <w:numPr>
          <w:ilvl w:val="0"/>
          <w:numId w:val="2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Estado de ebriedad o drogadicción del conductor por encima del permitido por ley según el resultado de dosaje etílico y al grado de metabolización del alcohol en la sangre de 0.15 g/l por hora o su proporción en minutos, transcurridas desde el momento del accidente.</w:t>
      </w:r>
      <w:r>
        <w:rPr>
          <w:rStyle w:val="normaltextrun"/>
          <w:rFonts w:ascii="Arial" w:hAnsi="Arial" w:cs="Arial"/>
          <w:color w:val="000000"/>
          <w:sz w:val="22"/>
          <w:szCs w:val="22"/>
        </w:rPr>
        <w:t> Si se niega a realizarse el dosaje se entiende que supera el límite permitido. </w:t>
      </w:r>
      <w:r>
        <w:rPr>
          <w:rStyle w:val="eop"/>
          <w:rFonts w:ascii="Arial" w:hAnsi="Arial" w:cs="Arial"/>
          <w:color w:val="000000"/>
          <w:sz w:val="22"/>
          <w:szCs w:val="22"/>
        </w:rPr>
        <w:t> </w:t>
      </w:r>
    </w:p>
    <w:p w14:paraId="1DF97052" w14:textId="77777777" w:rsidR="00DF2975" w:rsidRDefault="00DF2975" w:rsidP="00DF2975">
      <w:pPr>
        <w:pStyle w:val="paragraph"/>
        <w:numPr>
          <w:ilvl w:val="0"/>
          <w:numId w:val="2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Si incumple el reglamento nacional de tránsito vigente.</w:t>
      </w:r>
      <w:r>
        <w:rPr>
          <w:rStyle w:val="normaltextrun"/>
          <w:rFonts w:ascii="Arial" w:hAnsi="Arial" w:cs="Arial"/>
          <w:color w:val="000000"/>
          <w:sz w:val="22"/>
          <w:szCs w:val="22"/>
        </w:rPr>
        <w:t>  </w:t>
      </w:r>
      <w:r>
        <w:rPr>
          <w:rStyle w:val="eop"/>
          <w:rFonts w:ascii="Arial" w:hAnsi="Arial" w:cs="Arial"/>
          <w:color w:val="000000"/>
          <w:sz w:val="22"/>
          <w:szCs w:val="22"/>
        </w:rPr>
        <w:t> </w:t>
      </w:r>
    </w:p>
    <w:p w14:paraId="0556A939" w14:textId="77777777" w:rsidR="00DF2975" w:rsidRDefault="00DF2975" w:rsidP="00DF2975">
      <w:pPr>
        <w:pStyle w:val="paragraph"/>
        <w:numPr>
          <w:ilvl w:val="0"/>
          <w:numId w:val="27"/>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lang w:val="es-ES"/>
        </w:rPr>
        <w:t>La licencia de conducir se encuentre sin vigencia al momento del siniestro.</w:t>
      </w:r>
      <w:r>
        <w:rPr>
          <w:rStyle w:val="normaltextrun"/>
          <w:rFonts w:ascii="Arial" w:hAnsi="Arial" w:cs="Arial"/>
          <w:color w:val="000000"/>
          <w:sz w:val="22"/>
          <w:szCs w:val="22"/>
        </w:rPr>
        <w:t> </w:t>
      </w:r>
      <w:r>
        <w:rPr>
          <w:rStyle w:val="eop"/>
          <w:rFonts w:ascii="Arial" w:hAnsi="Arial" w:cs="Arial"/>
          <w:color w:val="000000"/>
          <w:sz w:val="22"/>
          <w:szCs w:val="22"/>
        </w:rPr>
        <w:t> </w:t>
      </w:r>
    </w:p>
    <w:p w14:paraId="68A6A25B"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2.4 COBERTURA DE RESPONSABILIDAD CIVIL FRENTE A TERCEROS</w:t>
      </w:r>
      <w:r>
        <w:rPr>
          <w:rStyle w:val="normaltextrun"/>
          <w:rFonts w:ascii="Arial" w:hAnsi="Arial" w:cs="Arial"/>
          <w:color w:val="000000"/>
          <w:sz w:val="22"/>
          <w:szCs w:val="22"/>
        </w:rPr>
        <w:t> </w:t>
      </w:r>
      <w:r>
        <w:rPr>
          <w:rStyle w:val="eop"/>
          <w:rFonts w:ascii="Arial" w:hAnsi="Arial" w:cs="Arial"/>
          <w:color w:val="000000"/>
          <w:sz w:val="22"/>
          <w:szCs w:val="22"/>
        </w:rPr>
        <w:t> </w:t>
      </w:r>
    </w:p>
    <w:p w14:paraId="5BAF752B"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Para más información sobre la cobertura de RESPONSABILIDAD CIVIL FRENTE A TERCEROS, revisar la sección RESPONSABILIDAD CIVIL FRENTE A TERCEROS del Artículo 2.2°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w:t>
      </w:r>
      <w:r>
        <w:rPr>
          <w:rStyle w:val="eop"/>
          <w:rFonts w:ascii="Arial" w:hAnsi="Arial" w:cs="Arial"/>
          <w:sz w:val="22"/>
          <w:szCs w:val="22"/>
        </w:rPr>
        <w:t> </w:t>
      </w:r>
    </w:p>
    <w:p w14:paraId="752ED2FA"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2.5 COBERTURA DE ACCIDENTES PERSONALES DE OCUPANTES</w:t>
      </w:r>
      <w:r>
        <w:rPr>
          <w:rStyle w:val="normaltextrun"/>
          <w:rFonts w:ascii="Arial" w:hAnsi="Arial" w:cs="Arial"/>
          <w:color w:val="000000"/>
          <w:sz w:val="22"/>
          <w:szCs w:val="22"/>
        </w:rPr>
        <w:t> </w:t>
      </w:r>
      <w:r>
        <w:rPr>
          <w:rStyle w:val="eop"/>
          <w:rFonts w:ascii="Arial" w:hAnsi="Arial" w:cs="Arial"/>
          <w:color w:val="000000"/>
          <w:sz w:val="22"/>
          <w:szCs w:val="22"/>
        </w:rPr>
        <w:t> </w:t>
      </w:r>
    </w:p>
    <w:p w14:paraId="2060B14A"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Para más información sobre la cobertura de RESPONSABILIDAD CIVIL FRENTE A TERCEROS, revisar la sección ACCIDENTES PERSONALES DE OCUPANTES del Artículo 2.3°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w:t>
      </w:r>
      <w:r>
        <w:rPr>
          <w:rStyle w:val="eop"/>
          <w:rFonts w:ascii="Arial" w:hAnsi="Arial" w:cs="Arial"/>
          <w:sz w:val="22"/>
          <w:szCs w:val="22"/>
        </w:rPr>
        <w:t> </w:t>
      </w:r>
    </w:p>
    <w:p w14:paraId="387E3016"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ARTÍCULO 4°</w:t>
      </w:r>
      <w:r>
        <w:rPr>
          <w:rStyle w:val="normaltextrun"/>
          <w:rFonts w:ascii="Arial" w:hAnsi="Arial" w:cs="Arial"/>
          <w:sz w:val="22"/>
          <w:szCs w:val="22"/>
        </w:rPr>
        <w:t> </w:t>
      </w:r>
      <w:r>
        <w:rPr>
          <w:rStyle w:val="eop"/>
          <w:rFonts w:ascii="Arial" w:hAnsi="Arial" w:cs="Arial"/>
          <w:sz w:val="22"/>
          <w:szCs w:val="22"/>
        </w:rPr>
        <w:t> </w:t>
      </w:r>
    </w:p>
    <w:p w14:paraId="5C078B6A"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Adicionalmente al contenido del Artículo 4° de las Condiciones Generales se agregará y primará lo siguiente:</w:t>
      </w:r>
      <w:r>
        <w:rPr>
          <w:rStyle w:val="normaltextrun"/>
          <w:rFonts w:ascii="Arial" w:hAnsi="Arial" w:cs="Arial"/>
          <w:sz w:val="22"/>
          <w:szCs w:val="22"/>
        </w:rPr>
        <w:t> </w:t>
      </w:r>
      <w:r>
        <w:rPr>
          <w:rStyle w:val="eop"/>
          <w:rFonts w:ascii="Arial" w:hAnsi="Arial" w:cs="Arial"/>
          <w:sz w:val="22"/>
          <w:szCs w:val="22"/>
        </w:rPr>
        <w:t> </w:t>
      </w:r>
    </w:p>
    <w:p w14:paraId="287C5007"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AVISO DEL SINIESTRO Y PROCEDIMIENTO PARA SOLICITAR LA COBERTURA DE DAÑO PROPIO A MODALIDAD DE INDEMNIZACIÓN POR CHOQUES </w:t>
      </w:r>
      <w:r>
        <w:rPr>
          <w:rStyle w:val="eop"/>
          <w:rFonts w:ascii="Arial" w:hAnsi="Arial" w:cs="Arial"/>
          <w:sz w:val="22"/>
          <w:szCs w:val="22"/>
        </w:rPr>
        <w:t> </w:t>
      </w:r>
    </w:p>
    <w:p w14:paraId="4416F34F"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4.1 AVISO DEL SINIESTRO </w:t>
      </w:r>
      <w:r>
        <w:rPr>
          <w:rStyle w:val="eop"/>
          <w:rFonts w:ascii="Arial" w:hAnsi="Arial" w:cs="Arial"/>
          <w:color w:val="000000"/>
          <w:sz w:val="22"/>
          <w:szCs w:val="22"/>
        </w:rPr>
        <w:t> </w:t>
      </w:r>
    </w:p>
    <w:p w14:paraId="3F810493"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5399644D"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El CONTRATANTE y/o ASEGURADO deberá dar aviso del siniestro a través de la central telefónica de PACÍFICO SEGUROS dentro del menor plazo posible como tenga conocimiento de la ocurrencia y dentro de un plazo no mayor de tres (3) días. La Central telefónica le solicitará la información necesaria para el registro del siniestro y verificará la activación de cobertura.</w:t>
      </w:r>
      <w:r>
        <w:rPr>
          <w:rStyle w:val="normaltextrun"/>
          <w:rFonts w:ascii="Arial" w:hAnsi="Arial" w:cs="Arial"/>
          <w:color w:val="000000"/>
          <w:sz w:val="22"/>
          <w:szCs w:val="22"/>
        </w:rPr>
        <w:t> </w:t>
      </w:r>
      <w:r>
        <w:rPr>
          <w:rStyle w:val="eop"/>
          <w:rFonts w:ascii="Arial" w:hAnsi="Arial" w:cs="Arial"/>
          <w:color w:val="000000"/>
          <w:sz w:val="22"/>
          <w:szCs w:val="22"/>
        </w:rPr>
        <w:t> </w:t>
      </w:r>
    </w:p>
    <w:p w14:paraId="3EA9C334"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Cuando el CONTRATANTE y/o ASEGURADO, debido a culpa leve, incumpla con la obligación de dar aviso oportuno del siniestro, PACIFICO SEGUROS reducirá la indemnización hasta la concurrencia del perjuicio que se le haya causado; en los casos que se haya afectado su derecho a verificar o determinar las circunstancias del siniestro, PACIFICO SEGUROS podrá rechazar el siniestro.</w:t>
      </w:r>
      <w:r>
        <w:rPr>
          <w:rStyle w:val="normaltextrun"/>
          <w:rFonts w:ascii="Arial" w:hAnsi="Arial" w:cs="Arial"/>
          <w:color w:val="000000"/>
          <w:sz w:val="22"/>
          <w:szCs w:val="22"/>
        </w:rPr>
        <w:t> </w:t>
      </w:r>
      <w:r>
        <w:rPr>
          <w:rStyle w:val="eop"/>
          <w:rFonts w:ascii="Arial" w:hAnsi="Arial" w:cs="Arial"/>
          <w:color w:val="000000"/>
          <w:sz w:val="22"/>
          <w:szCs w:val="22"/>
        </w:rPr>
        <w:t> </w:t>
      </w:r>
    </w:p>
    <w:p w14:paraId="11B26494"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El dolo en que incurra el CONTRATANTE, EL ASEGURADO, o EL BENEFICIARIO, en el incumplimiento del plazo para comunicar el siniestro libera de responsabilidad a PACIFICO SEGUROS. En caso de culpa inexcusable que origine el incumplimiento del plazo para comunicar el siniestro, no se pierde el derecho a ser indemnizado si la falta de aviso no afectó la posibilidad de verificar o determinar las circunstancias del siniestro, o si se demuestra que PACIFICO SEGUROS ha tenido conocimiento del siniestro o de sus circunstancias por otro medio. </w:t>
      </w:r>
      <w:r>
        <w:rPr>
          <w:rStyle w:val="eop"/>
          <w:rFonts w:ascii="Arial" w:hAnsi="Arial" w:cs="Arial"/>
          <w:color w:val="000000"/>
          <w:sz w:val="22"/>
          <w:szCs w:val="22"/>
        </w:rPr>
        <w:t> </w:t>
      </w:r>
    </w:p>
    <w:p w14:paraId="03C94E92"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El CONTRATANTE y/o ASEGURADO deberá denunciar el hecho inmediatamente a la Autoridad Policial de la jurisdicción donde ocurrió el siniestro, solicitando la constatación de daños correspondiente, realizando todas las diligencias que la policía le solicite y sometiéndose el conductor al dosaje etílico dentro del plazo de tiempo que no exceda las cuatro (4) horas de ocurrido el siniestro, salvo cuando un representante de </w:t>
      </w:r>
      <w:r>
        <w:rPr>
          <w:rStyle w:val="normaltextrun"/>
          <w:rFonts w:ascii="Arial" w:hAnsi="Arial" w:cs="Arial"/>
          <w:sz w:val="22"/>
          <w:szCs w:val="22"/>
        </w:rPr>
        <w:lastRenderedPageBreak/>
        <w:t>PACIFICO SEGUROS levante esa obligatoriedad y así conste en el reporte del siniestro. </w:t>
      </w:r>
      <w:r>
        <w:rPr>
          <w:rStyle w:val="eop"/>
          <w:rFonts w:ascii="Arial" w:hAnsi="Arial" w:cs="Arial"/>
          <w:sz w:val="22"/>
          <w:szCs w:val="22"/>
        </w:rPr>
        <w:t> </w:t>
      </w:r>
    </w:p>
    <w:p w14:paraId="5CD7F17B"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4.2 PROCEDIMIENTO PARA SOLICITAR LA COBERTURA DE DAÑO PROPIO EN LA MODALIDAD DE INDEMNIZACIÓN </w:t>
      </w:r>
      <w:r>
        <w:rPr>
          <w:rStyle w:val="eop"/>
          <w:rFonts w:ascii="Arial" w:hAnsi="Arial" w:cs="Arial"/>
          <w:color w:val="000000"/>
          <w:sz w:val="22"/>
          <w:szCs w:val="22"/>
        </w:rPr>
        <w:t> </w:t>
      </w:r>
    </w:p>
    <w:p w14:paraId="6357EF99"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3F8F9A59"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solicitar la indemnización por los daños reportados, se deberá notificar a la central de emergencia y asistencia la ocurrencia del siniestro para luego, un ejecutivo de siniestro pueda evaluar el evento. En caso, se apruebe la cobertura, el ejecutivo de siniestro se pondrá en contacto con el asegurado para iniciar la gestión de la indemnización.</w:t>
      </w:r>
      <w:r>
        <w:rPr>
          <w:rStyle w:val="normaltextrun"/>
          <w:rFonts w:ascii="Arial" w:hAnsi="Arial" w:cs="Arial"/>
          <w:color w:val="000000"/>
          <w:sz w:val="22"/>
          <w:szCs w:val="22"/>
        </w:rPr>
        <w:t> </w:t>
      </w:r>
      <w:r>
        <w:rPr>
          <w:rStyle w:val="eop"/>
          <w:rFonts w:ascii="Arial" w:hAnsi="Arial" w:cs="Arial"/>
          <w:color w:val="000000"/>
          <w:sz w:val="22"/>
          <w:szCs w:val="22"/>
        </w:rPr>
        <w:t> </w:t>
      </w:r>
    </w:p>
    <w:p w14:paraId="0321130A"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26E41DC8"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Para hacer efectivo la indemnización se deberá enviar en original o en certificación de reproducción notarial (antes copia legalizada) o e copia certificada, según corresponda, lo siguiente:</w:t>
      </w:r>
      <w:r>
        <w:rPr>
          <w:rStyle w:val="normaltextrun"/>
          <w:rFonts w:ascii="Arial" w:hAnsi="Arial" w:cs="Arial"/>
          <w:color w:val="000000"/>
          <w:sz w:val="22"/>
          <w:szCs w:val="22"/>
        </w:rPr>
        <w:t> </w:t>
      </w:r>
      <w:r>
        <w:rPr>
          <w:rStyle w:val="eop"/>
          <w:rFonts w:ascii="Arial" w:hAnsi="Arial" w:cs="Arial"/>
          <w:color w:val="000000"/>
          <w:sz w:val="22"/>
          <w:szCs w:val="22"/>
        </w:rPr>
        <w:t> </w:t>
      </w:r>
    </w:p>
    <w:p w14:paraId="18574F83" w14:textId="77777777" w:rsidR="00DF2975" w:rsidRDefault="00DF2975" w:rsidP="00DF2975">
      <w:pPr>
        <w:pStyle w:val="paragraph"/>
        <w:numPr>
          <w:ilvl w:val="0"/>
          <w:numId w:val="2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Formato de declaración de siniestro (proporcionado por PACÍFICO SEGUROS) firmado por el CONTRATANTE y/o ASEGURADO. </w:t>
      </w:r>
      <w:r>
        <w:rPr>
          <w:rStyle w:val="eop"/>
          <w:rFonts w:ascii="Arial" w:hAnsi="Arial" w:cs="Arial"/>
          <w:color w:val="000000"/>
          <w:sz w:val="22"/>
          <w:szCs w:val="22"/>
        </w:rPr>
        <w:t> </w:t>
      </w:r>
    </w:p>
    <w:p w14:paraId="68921480" w14:textId="77777777" w:rsidR="00DF2975" w:rsidRDefault="00DF2975" w:rsidP="00DF2975">
      <w:pPr>
        <w:pStyle w:val="paragraph"/>
        <w:numPr>
          <w:ilvl w:val="0"/>
          <w:numId w:val="29"/>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Copia certificada del peritaje de daños expedido por la Policía Nacional del Perú. </w:t>
      </w:r>
      <w:r>
        <w:rPr>
          <w:rStyle w:val="eop"/>
          <w:rFonts w:ascii="Arial" w:hAnsi="Arial" w:cs="Arial"/>
          <w:color w:val="000000"/>
          <w:sz w:val="22"/>
          <w:szCs w:val="22"/>
        </w:rPr>
        <w:t> </w:t>
      </w:r>
    </w:p>
    <w:p w14:paraId="47297061" w14:textId="77777777" w:rsidR="00DF2975" w:rsidRDefault="00DF2975" w:rsidP="00DF2975">
      <w:pPr>
        <w:pStyle w:val="paragraph"/>
        <w:numPr>
          <w:ilvl w:val="0"/>
          <w:numId w:val="30"/>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Resultado del dosaje etílico practicado al conductor del vehículo asegurado. </w:t>
      </w:r>
      <w:r>
        <w:rPr>
          <w:rStyle w:val="eop"/>
          <w:rFonts w:ascii="Arial" w:hAnsi="Arial" w:cs="Arial"/>
          <w:color w:val="000000"/>
          <w:sz w:val="22"/>
          <w:szCs w:val="22"/>
        </w:rPr>
        <w:t> </w:t>
      </w:r>
    </w:p>
    <w:p w14:paraId="1BC91913" w14:textId="77777777" w:rsidR="00DF2975" w:rsidRDefault="00DF2975" w:rsidP="00DF2975">
      <w:pPr>
        <w:pStyle w:val="paragraph"/>
        <w:numPr>
          <w:ilvl w:val="0"/>
          <w:numId w:val="31"/>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Copia Certificada del Parte y/o atestado Policial, según corresponda.  </w:t>
      </w:r>
      <w:r>
        <w:rPr>
          <w:rStyle w:val="eop"/>
          <w:rFonts w:ascii="Arial" w:hAnsi="Arial" w:cs="Arial"/>
          <w:color w:val="000000"/>
          <w:sz w:val="22"/>
          <w:szCs w:val="22"/>
        </w:rPr>
        <w:t> </w:t>
      </w:r>
    </w:p>
    <w:p w14:paraId="0CD3AD98" w14:textId="77777777" w:rsidR="00DF2975" w:rsidRDefault="00DF2975" w:rsidP="00DF2975">
      <w:pPr>
        <w:pStyle w:val="paragraph"/>
        <w:numPr>
          <w:ilvl w:val="0"/>
          <w:numId w:val="32"/>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El vehículo asegurado debe haber pasado por una inspección previa. </w:t>
      </w:r>
      <w:r>
        <w:rPr>
          <w:rStyle w:val="eop"/>
          <w:rFonts w:ascii="Arial" w:hAnsi="Arial" w:cs="Arial"/>
          <w:color w:val="000000"/>
          <w:sz w:val="22"/>
          <w:szCs w:val="22"/>
        </w:rPr>
        <w:t> </w:t>
      </w:r>
    </w:p>
    <w:p w14:paraId="2FB762D5" w14:textId="77777777" w:rsidR="00DF2975" w:rsidRDefault="00DF2975" w:rsidP="00DF2975">
      <w:pPr>
        <w:pStyle w:val="paragraph"/>
        <w:numPr>
          <w:ilvl w:val="0"/>
          <w:numId w:val="33"/>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Datos de la cuenta bancaria para realizar la transacción. Esta cuenta debe ser del asegurado o contratante. Si las cuentas son del BCP, Scotiabank o BBVA el pago se realizará de forma directa a la cuenta brindada. Para el resto, son transferencias interbancarias de aproximadamente 48 horas de demora. </w:t>
      </w:r>
      <w:r>
        <w:rPr>
          <w:rStyle w:val="eop"/>
          <w:rFonts w:ascii="Arial" w:hAnsi="Arial" w:cs="Arial"/>
          <w:color w:val="000000"/>
          <w:sz w:val="22"/>
          <w:szCs w:val="22"/>
        </w:rPr>
        <w:t> </w:t>
      </w:r>
    </w:p>
    <w:p w14:paraId="29574B37" w14:textId="77777777" w:rsidR="00DF2975" w:rsidRDefault="00DF2975" w:rsidP="00DF2975">
      <w:pPr>
        <w:pStyle w:val="paragraph"/>
        <w:numPr>
          <w:ilvl w:val="0"/>
          <w:numId w:val="34"/>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No se realizará transacciones a las siguientes entidades: Mi Banco, Banco Ripley, Banco Falabella, Cajas, etc. </w:t>
      </w:r>
      <w:r>
        <w:rPr>
          <w:rStyle w:val="eop"/>
          <w:rFonts w:ascii="Arial" w:hAnsi="Arial" w:cs="Arial"/>
          <w:color w:val="000000"/>
          <w:sz w:val="22"/>
          <w:szCs w:val="22"/>
        </w:rPr>
        <w:t> </w:t>
      </w:r>
    </w:p>
    <w:p w14:paraId="14ED3B8C" w14:textId="77777777" w:rsidR="00DF2975" w:rsidRDefault="00DF2975" w:rsidP="00DF2975">
      <w:pPr>
        <w:pStyle w:val="paragraph"/>
        <w:numPr>
          <w:ilvl w:val="0"/>
          <w:numId w:val="35"/>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color w:val="000000"/>
          <w:sz w:val="22"/>
          <w:szCs w:val="22"/>
        </w:rPr>
        <w:t>En caso de no contar con una cuenta bancaria, el asegurado puede brindar sus datos personales para realizar un giro bancario. </w:t>
      </w:r>
      <w:r>
        <w:rPr>
          <w:rStyle w:val="eop"/>
          <w:rFonts w:ascii="Arial" w:hAnsi="Arial" w:cs="Arial"/>
          <w:color w:val="000000"/>
          <w:sz w:val="22"/>
          <w:szCs w:val="22"/>
        </w:rPr>
        <w:t> </w:t>
      </w:r>
    </w:p>
    <w:p w14:paraId="6C123708"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1D6318F"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4.3 PROCEDIMIENTO PARA SOLICITAR LA COBERTURA DE ROBO TOTAL </w:t>
      </w:r>
      <w:r>
        <w:rPr>
          <w:rStyle w:val="eop"/>
          <w:rFonts w:ascii="Arial" w:hAnsi="Arial" w:cs="Arial"/>
          <w:color w:val="000000"/>
          <w:sz w:val="22"/>
          <w:szCs w:val="22"/>
        </w:rPr>
        <w:t> </w:t>
      </w:r>
    </w:p>
    <w:p w14:paraId="6137F3F8"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Para más información sobre el aviso de siniestro y documentos a presentar ante un siniestro de Robo total, revisar la sección PROCEDIMIENTO PARA SOLICITAR LA COBERTURA del Artículo 4°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w:t>
      </w:r>
      <w:r>
        <w:rPr>
          <w:rStyle w:val="eop"/>
          <w:rFonts w:ascii="Arial" w:hAnsi="Arial" w:cs="Arial"/>
          <w:sz w:val="22"/>
          <w:szCs w:val="22"/>
        </w:rPr>
        <w:t> </w:t>
      </w:r>
    </w:p>
    <w:p w14:paraId="3A9753B3"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PACÍFICO SEGUROS podrá solicitar aclaraciones o precisiones respecto de los documentos previamente indicados, para todas las coberturas incluidas en estas Condiciones Especiales, que se requiera para conocer las causas, circunstancias y responsabilidades del siniestro; o que sean necesarias por la particularidad o complejidad del caso; dentro de los primeros veinte (20) días de los treinta (30) días que tiene para aprobar o rechazar el siniestro; pudiendo requerir al CONTRATANTE y/o ASEGURADO y/o CONDUCTOR, dentro del plazo anteriormente señalados lo siguiente: </w:t>
      </w:r>
      <w:r>
        <w:rPr>
          <w:rStyle w:val="eop"/>
          <w:rFonts w:ascii="Arial" w:hAnsi="Arial" w:cs="Arial"/>
          <w:sz w:val="22"/>
          <w:szCs w:val="22"/>
        </w:rPr>
        <w:t> </w:t>
      </w:r>
    </w:p>
    <w:p w14:paraId="5A72D55D" w14:textId="77777777" w:rsidR="00DF2975" w:rsidRDefault="00DF2975" w:rsidP="00DF2975">
      <w:pPr>
        <w:pStyle w:val="paragraph"/>
        <w:numPr>
          <w:ilvl w:val="0"/>
          <w:numId w:val="36"/>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Parte y/o atestado policial, según corresponda.  </w:t>
      </w:r>
      <w:r>
        <w:rPr>
          <w:rStyle w:val="eop"/>
          <w:rFonts w:ascii="Arial" w:hAnsi="Arial" w:cs="Arial"/>
          <w:sz w:val="22"/>
          <w:szCs w:val="22"/>
        </w:rPr>
        <w:t> </w:t>
      </w:r>
    </w:p>
    <w:p w14:paraId="02703ABD" w14:textId="77777777" w:rsidR="00DF2975" w:rsidRDefault="00DF2975" w:rsidP="00DF2975">
      <w:pPr>
        <w:pStyle w:val="paragraph"/>
        <w:numPr>
          <w:ilvl w:val="0"/>
          <w:numId w:val="37"/>
        </w:numPr>
        <w:spacing w:before="0" w:beforeAutospacing="0" w:after="0" w:afterAutospacing="0"/>
        <w:ind w:left="1800" w:firstLine="330"/>
        <w:jc w:val="both"/>
        <w:textAlignment w:val="baseline"/>
        <w:rPr>
          <w:rFonts w:ascii="Arial" w:hAnsi="Arial" w:cs="Arial"/>
          <w:sz w:val="22"/>
          <w:szCs w:val="22"/>
        </w:rPr>
      </w:pPr>
      <w:proofErr w:type="gramStart"/>
      <w:r>
        <w:rPr>
          <w:rStyle w:val="normaltextrun"/>
          <w:rFonts w:ascii="Arial" w:hAnsi="Arial" w:cs="Arial"/>
          <w:sz w:val="22"/>
          <w:szCs w:val="22"/>
        </w:rPr>
        <w:t>Conclusión final</w:t>
      </w:r>
      <w:proofErr w:type="gramEnd"/>
      <w:r>
        <w:rPr>
          <w:rStyle w:val="normaltextrun"/>
          <w:rFonts w:ascii="Arial" w:hAnsi="Arial" w:cs="Arial"/>
          <w:sz w:val="22"/>
          <w:szCs w:val="22"/>
        </w:rPr>
        <w:t xml:space="preserve"> de la Fiscalía a cargo del caso o Juzgado, según corresponda. </w:t>
      </w:r>
      <w:r>
        <w:rPr>
          <w:rStyle w:val="eop"/>
          <w:rFonts w:ascii="Arial" w:hAnsi="Arial" w:cs="Arial"/>
          <w:sz w:val="22"/>
          <w:szCs w:val="22"/>
        </w:rPr>
        <w:t> </w:t>
      </w:r>
    </w:p>
    <w:p w14:paraId="268A11FE" w14:textId="77777777" w:rsidR="00DF2975" w:rsidRDefault="00DF2975" w:rsidP="00DF2975">
      <w:pPr>
        <w:pStyle w:val="paragraph"/>
        <w:numPr>
          <w:ilvl w:val="0"/>
          <w:numId w:val="38"/>
        </w:numPr>
        <w:spacing w:before="0" w:beforeAutospacing="0" w:after="0" w:afterAutospacing="0"/>
        <w:ind w:left="1800" w:firstLine="330"/>
        <w:jc w:val="both"/>
        <w:textAlignment w:val="baseline"/>
        <w:rPr>
          <w:rFonts w:ascii="Arial" w:hAnsi="Arial" w:cs="Arial"/>
          <w:sz w:val="22"/>
          <w:szCs w:val="22"/>
        </w:rPr>
      </w:pPr>
      <w:r>
        <w:rPr>
          <w:rStyle w:val="normaltextrun"/>
          <w:rFonts w:ascii="Arial" w:hAnsi="Arial" w:cs="Arial"/>
          <w:sz w:val="22"/>
          <w:szCs w:val="22"/>
        </w:rPr>
        <w:t>Someterse a una prueba poligráfica que tendrá por finalidad establecer la veracidad de los hechos relatados con respecto del siniestro comunicado, según corresponda. </w:t>
      </w:r>
      <w:r>
        <w:rPr>
          <w:rStyle w:val="eop"/>
          <w:rFonts w:ascii="Arial" w:hAnsi="Arial" w:cs="Arial"/>
          <w:sz w:val="22"/>
          <w:szCs w:val="22"/>
        </w:rPr>
        <w:t> </w:t>
      </w:r>
    </w:p>
    <w:p w14:paraId="19E112FF"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lastRenderedPageBreak/>
        <w:t>No obstante lo señalado en el párrafo anterior, en aquellos casos en que por la complejidad del siniestro se requiera solicitar o practicar peritajes o investigaciones directamente relacionados con la causa del siniestro o para fijar la cuantía de la indemnización, y la COMPAÑÍA requiriera contar con un plazo mayor para realizar investigaciones adicionales u obtener evidencias suficientes sobre la procedencia del siniestro o para la adecuada determinación de su monto, y el ASEGURADO no apruebe, en el caso específico, la ampliación de dicho plazo, la COMPAÑÍA podrá presentar solicitud debidamente justificada por única vez y, requiriendo un plazo no mayor al original, a la Superintendencia dentro de los referidos treinta días. </w:t>
      </w:r>
      <w:r>
        <w:rPr>
          <w:rStyle w:val="eop"/>
          <w:rFonts w:ascii="Arial" w:hAnsi="Arial" w:cs="Arial"/>
          <w:sz w:val="22"/>
          <w:szCs w:val="22"/>
        </w:rPr>
        <w:t> </w:t>
      </w:r>
    </w:p>
    <w:p w14:paraId="6AA28352"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Estando a lo anterior, el CONTRATANTE y/o el ASEGURADO y/o CONDUCTOR, se compromete a presentar los documentos solicitados o apersonarse a la prueba poligráfica según sea el caso que PACIFICO SEGUROS le requiera, con el objetivo de esclarecer las circunstancias del siniestro; siendo obligación del ASEGURADO probar la existencia del siniestro de acuerdo con lo dispuesto en el Art. 77° de la Ley del Contrato de Seguro. La prueba poligráfica antes mencionada podrá ser grabada y/o filmada. Dicho requerimiento deberá serle informado dentro de los 20 (veinte) días calendario posteriores a la entrega de la documentación requerida en la Póliza. </w:t>
      </w:r>
      <w:r>
        <w:rPr>
          <w:rStyle w:val="eop"/>
          <w:rFonts w:ascii="Arial" w:hAnsi="Arial" w:cs="Arial"/>
          <w:sz w:val="22"/>
          <w:szCs w:val="22"/>
        </w:rPr>
        <w:t> </w:t>
      </w:r>
    </w:p>
    <w:p w14:paraId="7794D3F3"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En caso de no presentar los documentos solicitados o no apersonarse a la prueba poligráfica dentro del plazo otorgado por PACÍFICO SEGUROS, esto tendrá como consecuencia la suspensión del plazo al que se refiere el presente artículo, en cuyo caso no podrá considerarse como consentido el siniestro. </w:t>
      </w:r>
      <w:r>
        <w:rPr>
          <w:rStyle w:val="eop"/>
          <w:rFonts w:ascii="Arial" w:hAnsi="Arial" w:cs="Arial"/>
          <w:sz w:val="22"/>
          <w:szCs w:val="22"/>
        </w:rPr>
        <w:t> </w:t>
      </w:r>
    </w:p>
    <w:p w14:paraId="23941873"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PACIFICO SEGUROS se reserva el derecho de investigar las causas reales del siniestro, incluso cuando ya hubiese pagado la indemnización. </w:t>
      </w:r>
      <w:r>
        <w:rPr>
          <w:rStyle w:val="eop"/>
          <w:rFonts w:ascii="Arial" w:hAnsi="Arial" w:cs="Arial"/>
          <w:sz w:val="22"/>
          <w:szCs w:val="22"/>
        </w:rPr>
        <w:t> </w:t>
      </w:r>
    </w:p>
    <w:p w14:paraId="037AC155"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4.4. </w:t>
      </w:r>
      <w:r>
        <w:rPr>
          <w:rStyle w:val="normaltextrun"/>
          <w:rFonts w:ascii="Arial" w:hAnsi="Arial" w:cs="Arial"/>
          <w:color w:val="000000"/>
          <w:sz w:val="22"/>
          <w:szCs w:val="22"/>
        </w:rPr>
        <w:t>PROCEDIMIENTO PARA SOLICITAR LA COBERTURA DE RESPONSABILIDAD CIVIL FRENTE A TERCEROS </w:t>
      </w:r>
      <w:r>
        <w:rPr>
          <w:rStyle w:val="eop"/>
          <w:rFonts w:ascii="Arial" w:hAnsi="Arial" w:cs="Arial"/>
          <w:color w:val="000000"/>
          <w:sz w:val="22"/>
          <w:szCs w:val="22"/>
        </w:rPr>
        <w:t> </w:t>
      </w:r>
    </w:p>
    <w:p w14:paraId="17578D48"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4D3CDDD"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Para más información sobre el aviso de siniestro y documentos a presentar ante un siniestro de Robo total, revisar la sección PROCEDIMIENTO PARA SOLICITAR LA COBERTURA del Artículo 4°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w:t>
      </w:r>
      <w:r>
        <w:rPr>
          <w:rStyle w:val="eop"/>
          <w:rFonts w:ascii="Arial" w:hAnsi="Arial" w:cs="Arial"/>
          <w:sz w:val="22"/>
          <w:szCs w:val="22"/>
        </w:rPr>
        <w:t> </w:t>
      </w:r>
    </w:p>
    <w:p w14:paraId="1C8D4E6F"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7406C62C"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4.5. PROCEDIMIENTO PARA SOLICITAR LA COBERTURA DE ACCIDENTES PERSONALES DE OCUPANTES </w:t>
      </w:r>
      <w:r>
        <w:rPr>
          <w:rStyle w:val="eop"/>
          <w:rFonts w:ascii="Arial" w:hAnsi="Arial" w:cs="Arial"/>
          <w:color w:val="000000"/>
          <w:sz w:val="22"/>
          <w:szCs w:val="22"/>
        </w:rPr>
        <w:t> </w:t>
      </w:r>
    </w:p>
    <w:p w14:paraId="42ED7B9F"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2BAC637F"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Para más información sobre el aviso de siniestro y documentos a presentar ante un siniestro de Robo total, revisar la sección PROCEDIMIENTO PARA SOLICITAR LA COBERTURA del Artículo 4° de las Condiciones Generales del Seguro </w:t>
      </w:r>
      <w:proofErr w:type="spellStart"/>
      <w:r>
        <w:rPr>
          <w:rStyle w:val="normaltextrun"/>
          <w:rFonts w:ascii="Arial" w:hAnsi="Arial" w:cs="Arial"/>
          <w:sz w:val="22"/>
          <w:szCs w:val="22"/>
        </w:rPr>
        <w:t>Multiauto</w:t>
      </w:r>
      <w:proofErr w:type="spellEnd"/>
      <w:r>
        <w:rPr>
          <w:rStyle w:val="normaltextrun"/>
          <w:rFonts w:ascii="Arial" w:hAnsi="Arial" w:cs="Arial"/>
          <w:sz w:val="22"/>
          <w:szCs w:val="22"/>
        </w:rPr>
        <w:t xml:space="preserve"> Empresarial. </w:t>
      </w:r>
      <w:r>
        <w:rPr>
          <w:rStyle w:val="eop"/>
          <w:rFonts w:ascii="Arial" w:hAnsi="Arial" w:cs="Arial"/>
          <w:sz w:val="22"/>
          <w:szCs w:val="22"/>
        </w:rPr>
        <w:t> </w:t>
      </w:r>
    </w:p>
    <w:p w14:paraId="0F71C5B9"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1ABB01BB"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ARTÍCULO 13°</w:t>
      </w:r>
      <w:r>
        <w:rPr>
          <w:rStyle w:val="normaltextrun"/>
          <w:rFonts w:ascii="Arial" w:hAnsi="Arial" w:cs="Arial"/>
          <w:sz w:val="22"/>
          <w:szCs w:val="22"/>
        </w:rPr>
        <w:t> </w:t>
      </w:r>
      <w:r>
        <w:rPr>
          <w:rStyle w:val="eop"/>
          <w:rFonts w:ascii="Arial" w:hAnsi="Arial" w:cs="Arial"/>
          <w:sz w:val="22"/>
          <w:szCs w:val="22"/>
        </w:rPr>
        <w:t> </w:t>
      </w:r>
    </w:p>
    <w:p w14:paraId="133E2D44" w14:textId="77777777" w:rsidR="00DF2975" w:rsidRDefault="00DF2975" w:rsidP="00DF2975">
      <w:pPr>
        <w:pStyle w:val="paragraph"/>
        <w:spacing w:before="0" w:beforeAutospacing="0" w:after="0" w:afterAutospacing="0"/>
        <w:jc w:val="both"/>
        <w:textAlignment w:val="baseline"/>
        <w:rPr>
          <w:rStyle w:val="eop"/>
          <w:rFonts w:ascii="Arial" w:hAnsi="Arial" w:cs="Arial"/>
          <w:sz w:val="22"/>
          <w:szCs w:val="22"/>
        </w:rPr>
      </w:pPr>
      <w:r>
        <w:rPr>
          <w:rStyle w:val="normaltextrun"/>
          <w:rFonts w:ascii="Arial" w:hAnsi="Arial" w:cs="Arial"/>
          <w:sz w:val="22"/>
          <w:szCs w:val="22"/>
          <w:lang w:val="es-ES"/>
        </w:rPr>
        <w:t>Por el presente término se pacta en contra de lo establecido en el Artículo 13 de las Condiciones Generales de la Póliza, en el sentido que esta póliza no se renovará automáticamente al término de su vigencia. Las partes tendrán que acordar los términos para la renovación de la póliza dentro de los últimos (30) treinta días calendario previos a la fecha de finalización de la vigencia. En caso de no existir acuerdo la póliza culminará a la finalización de su vigencia.</w:t>
      </w:r>
      <w:r>
        <w:rPr>
          <w:rStyle w:val="normaltextrun"/>
          <w:rFonts w:ascii="Arial" w:hAnsi="Arial" w:cs="Arial"/>
          <w:sz w:val="22"/>
          <w:szCs w:val="22"/>
        </w:rPr>
        <w:t> </w:t>
      </w:r>
      <w:r>
        <w:rPr>
          <w:rStyle w:val="eop"/>
          <w:rFonts w:ascii="Arial" w:hAnsi="Arial" w:cs="Arial"/>
          <w:sz w:val="22"/>
          <w:szCs w:val="22"/>
        </w:rPr>
        <w:t> </w:t>
      </w:r>
    </w:p>
    <w:p w14:paraId="355D55E3"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p>
    <w:p w14:paraId="535B445F"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sz w:val="22"/>
          <w:szCs w:val="22"/>
        </w:rPr>
        <w:t>DEFINICIÓN DE USO:</w:t>
      </w:r>
      <w:r>
        <w:rPr>
          <w:rStyle w:val="eop"/>
          <w:rFonts w:ascii="Arial" w:hAnsi="Arial" w:cs="Arial"/>
          <w:sz w:val="22"/>
          <w:szCs w:val="22"/>
        </w:rPr>
        <w:t> </w:t>
      </w:r>
    </w:p>
    <w:p w14:paraId="6F5AD2F7" w14:textId="77777777" w:rsidR="00DF2975" w:rsidRDefault="00DF2975" w:rsidP="00DF297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xml:space="preserve">Este seguro vehicular es diseñado únicamente para vehículos utilizados con fines comerciales, con actividades profesionales y/o empresariales. Este condicionado garantiza que se cumplan las coberturas siempre y cuando el uso del vehículo sea el mismo que el declarado. Ya sean actividades como movilidad, </w:t>
      </w:r>
      <w:proofErr w:type="spellStart"/>
      <w:r>
        <w:rPr>
          <w:rStyle w:val="normaltextrun"/>
          <w:rFonts w:ascii="Arial" w:hAnsi="Arial" w:cs="Arial"/>
          <w:sz w:val="22"/>
          <w:szCs w:val="22"/>
        </w:rPr>
        <w:t>delivery</w:t>
      </w:r>
      <w:proofErr w:type="spellEnd"/>
      <w:r>
        <w:rPr>
          <w:rStyle w:val="normaltextrun"/>
          <w:rFonts w:ascii="Arial" w:hAnsi="Arial" w:cs="Arial"/>
          <w:sz w:val="22"/>
          <w:szCs w:val="22"/>
        </w:rPr>
        <w:t>, entre otras. Cabe resaltar que dentro de este tipo de uso se excluye el servicio de taxi y alquiler de carros.</w:t>
      </w:r>
    </w:p>
    <w:p w14:paraId="7CDAA57D" w14:textId="77777777" w:rsidR="00A532A5" w:rsidRDefault="00A532A5"/>
    <w:sectPr w:rsidR="00A532A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C7A24"/>
    <w:multiLevelType w:val="multilevel"/>
    <w:tmpl w:val="380EFD70"/>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85028C9"/>
    <w:multiLevelType w:val="multilevel"/>
    <w:tmpl w:val="E7868766"/>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AB73E24"/>
    <w:multiLevelType w:val="multilevel"/>
    <w:tmpl w:val="792C0AEE"/>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0B364AD"/>
    <w:multiLevelType w:val="multilevel"/>
    <w:tmpl w:val="003C37A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137D6949"/>
    <w:multiLevelType w:val="multilevel"/>
    <w:tmpl w:val="AE20763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162E0C9B"/>
    <w:multiLevelType w:val="multilevel"/>
    <w:tmpl w:val="B16873D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BA0117"/>
    <w:multiLevelType w:val="multilevel"/>
    <w:tmpl w:val="0F00B07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4D50A9"/>
    <w:multiLevelType w:val="multilevel"/>
    <w:tmpl w:val="794617B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666EDD"/>
    <w:multiLevelType w:val="multilevel"/>
    <w:tmpl w:val="CA9EAD5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15:restartNumberingAfterBreak="0">
    <w:nsid w:val="2691444C"/>
    <w:multiLevelType w:val="multilevel"/>
    <w:tmpl w:val="BB182DC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A7E6AA0"/>
    <w:multiLevelType w:val="multilevel"/>
    <w:tmpl w:val="A73419FA"/>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F7B4F90"/>
    <w:multiLevelType w:val="multilevel"/>
    <w:tmpl w:val="28AEE1A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2064DBF"/>
    <w:multiLevelType w:val="multilevel"/>
    <w:tmpl w:val="C6FC25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35716F3D"/>
    <w:multiLevelType w:val="multilevel"/>
    <w:tmpl w:val="94727BB0"/>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9AF222E"/>
    <w:multiLevelType w:val="multilevel"/>
    <w:tmpl w:val="FC0E5CA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EE62D39"/>
    <w:multiLevelType w:val="multilevel"/>
    <w:tmpl w:val="5CBAC8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14002D4"/>
    <w:multiLevelType w:val="multilevel"/>
    <w:tmpl w:val="53BCC6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9B30C66"/>
    <w:multiLevelType w:val="multilevel"/>
    <w:tmpl w:val="A4524F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B9D00DD"/>
    <w:multiLevelType w:val="multilevel"/>
    <w:tmpl w:val="944CD1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EA30975"/>
    <w:multiLevelType w:val="multilevel"/>
    <w:tmpl w:val="1EAAB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F844845"/>
    <w:multiLevelType w:val="multilevel"/>
    <w:tmpl w:val="8BE2F5A6"/>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52293BAE"/>
    <w:multiLevelType w:val="multilevel"/>
    <w:tmpl w:val="64662396"/>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543D76CB"/>
    <w:multiLevelType w:val="multilevel"/>
    <w:tmpl w:val="45B0DB0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58F451DC"/>
    <w:multiLevelType w:val="multilevel"/>
    <w:tmpl w:val="49C8F03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5C3D5D52"/>
    <w:multiLevelType w:val="multilevel"/>
    <w:tmpl w:val="CE2ABE80"/>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 w15:restartNumberingAfterBreak="0">
    <w:nsid w:val="5C5152DF"/>
    <w:multiLevelType w:val="multilevel"/>
    <w:tmpl w:val="152212FC"/>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DD32BFD"/>
    <w:multiLevelType w:val="multilevel"/>
    <w:tmpl w:val="8F74D4D2"/>
    <w:lvl w:ilvl="0">
      <w:start w:val="1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5E760DF7"/>
    <w:multiLevelType w:val="multilevel"/>
    <w:tmpl w:val="D6AAF446"/>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5E80286B"/>
    <w:multiLevelType w:val="multilevel"/>
    <w:tmpl w:val="893C5F7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0963008"/>
    <w:multiLevelType w:val="multilevel"/>
    <w:tmpl w:val="B24A4870"/>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643B68EF"/>
    <w:multiLevelType w:val="multilevel"/>
    <w:tmpl w:val="ECD2F5C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8E6202B"/>
    <w:multiLevelType w:val="multilevel"/>
    <w:tmpl w:val="71E01A64"/>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 w15:restartNumberingAfterBreak="0">
    <w:nsid w:val="6D3C5E46"/>
    <w:multiLevelType w:val="multilevel"/>
    <w:tmpl w:val="EC0A012A"/>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6DCA29DC"/>
    <w:multiLevelType w:val="multilevel"/>
    <w:tmpl w:val="3356DE5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6F8B0878"/>
    <w:multiLevelType w:val="multilevel"/>
    <w:tmpl w:val="33AA59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34160AD"/>
    <w:multiLevelType w:val="multilevel"/>
    <w:tmpl w:val="1AC2D284"/>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75200B52"/>
    <w:multiLevelType w:val="multilevel"/>
    <w:tmpl w:val="D4D8DA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9A90FA2"/>
    <w:multiLevelType w:val="multilevel"/>
    <w:tmpl w:val="D85026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743986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50859390">
    <w:abstractNumId w:val="8"/>
  </w:num>
  <w:num w:numId="3" w16cid:durableId="273825569">
    <w:abstractNumId w:val="23"/>
  </w:num>
  <w:num w:numId="4" w16cid:durableId="70395766">
    <w:abstractNumId w:val="4"/>
  </w:num>
  <w:num w:numId="5" w16cid:durableId="567765066">
    <w:abstractNumId w:val="3"/>
  </w:num>
  <w:num w:numId="6" w16cid:durableId="674266628">
    <w:abstractNumId w:val="22"/>
  </w:num>
  <w:num w:numId="7" w16cid:durableId="943153698">
    <w:abstractNumId w:val="24"/>
  </w:num>
  <w:num w:numId="8" w16cid:durableId="2106343312">
    <w:abstractNumId w:val="31"/>
  </w:num>
  <w:num w:numId="9" w16cid:durableId="1232692705">
    <w:abstractNumId w:val="12"/>
  </w:num>
  <w:num w:numId="10" w16cid:durableId="647250253">
    <w:abstractNumId w:val="33"/>
  </w:num>
  <w:num w:numId="11" w16cid:durableId="1742873058">
    <w:abstractNumId w:val="11"/>
  </w:num>
  <w:num w:numId="12" w16cid:durableId="632059600">
    <w:abstractNumId w:val="14"/>
  </w:num>
  <w:num w:numId="13" w16cid:durableId="1738896851">
    <w:abstractNumId w:val="30"/>
  </w:num>
  <w:num w:numId="14" w16cid:durableId="1861041730">
    <w:abstractNumId w:val="9"/>
  </w:num>
  <w:num w:numId="15" w16cid:durableId="925378332">
    <w:abstractNumId w:val="27"/>
  </w:num>
  <w:num w:numId="16" w16cid:durableId="565383299">
    <w:abstractNumId w:val="21"/>
  </w:num>
  <w:num w:numId="17" w16cid:durableId="894467418">
    <w:abstractNumId w:val="20"/>
  </w:num>
  <w:num w:numId="18" w16cid:durableId="925772275">
    <w:abstractNumId w:val="32"/>
  </w:num>
  <w:num w:numId="19" w16cid:durableId="276987423">
    <w:abstractNumId w:val="0"/>
  </w:num>
  <w:num w:numId="20" w16cid:durableId="773134134">
    <w:abstractNumId w:val="25"/>
  </w:num>
  <w:num w:numId="21" w16cid:durableId="819079036">
    <w:abstractNumId w:val="1"/>
  </w:num>
  <w:num w:numId="22" w16cid:durableId="1772774133">
    <w:abstractNumId w:val="10"/>
  </w:num>
  <w:num w:numId="23" w16cid:durableId="244538351">
    <w:abstractNumId w:val="2"/>
  </w:num>
  <w:num w:numId="24" w16cid:durableId="892738278">
    <w:abstractNumId w:val="35"/>
  </w:num>
  <w:num w:numId="25" w16cid:durableId="533353007">
    <w:abstractNumId w:val="13"/>
  </w:num>
  <w:num w:numId="26" w16cid:durableId="334117626">
    <w:abstractNumId w:val="29"/>
  </w:num>
  <w:num w:numId="27" w16cid:durableId="1002587753">
    <w:abstractNumId w:val="26"/>
  </w:num>
  <w:num w:numId="28" w16cid:durableId="2056732994">
    <w:abstractNumId w:val="36"/>
  </w:num>
  <w:num w:numId="29" w16cid:durableId="822546622">
    <w:abstractNumId w:val="16"/>
  </w:num>
  <w:num w:numId="30" w16cid:durableId="107821145">
    <w:abstractNumId w:val="18"/>
  </w:num>
  <w:num w:numId="31" w16cid:durableId="2070112631">
    <w:abstractNumId w:val="7"/>
  </w:num>
  <w:num w:numId="32" w16cid:durableId="899053791">
    <w:abstractNumId w:val="34"/>
  </w:num>
  <w:num w:numId="33" w16cid:durableId="1525704898">
    <w:abstractNumId w:val="5"/>
  </w:num>
  <w:num w:numId="34" w16cid:durableId="666711650">
    <w:abstractNumId w:val="28"/>
  </w:num>
  <w:num w:numId="35" w16cid:durableId="64644612">
    <w:abstractNumId w:val="6"/>
  </w:num>
  <w:num w:numId="36" w16cid:durableId="1912278236">
    <w:abstractNumId w:val="19"/>
  </w:num>
  <w:num w:numId="37" w16cid:durableId="47849872">
    <w:abstractNumId w:val="17"/>
  </w:num>
  <w:num w:numId="38" w16cid:durableId="140306208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370"/>
    <w:rsid w:val="00171C81"/>
    <w:rsid w:val="00627E57"/>
    <w:rsid w:val="00A532A5"/>
    <w:rsid w:val="00B53370"/>
    <w:rsid w:val="00D375AE"/>
    <w:rsid w:val="00DA66E1"/>
    <w:rsid w:val="00DF2975"/>
    <w:rsid w:val="00E101D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EB7AC"/>
  <w15:chartTrackingRefBased/>
  <w15:docId w15:val="{F00F2E6F-D7F3-49D0-BB9A-7BBF8EA89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5AE"/>
    <w:pPr>
      <w:spacing w:after="200" w:line="276" w:lineRule="auto"/>
    </w:pPr>
    <w:rPr>
      <w:kern w:val="0"/>
      <w14:ligatures w14:val="none"/>
    </w:rPr>
  </w:style>
  <w:style w:type="paragraph" w:styleId="Ttulo2">
    <w:name w:val="heading 2"/>
    <w:basedOn w:val="Normal"/>
    <w:link w:val="Ttulo2Car"/>
    <w:uiPriority w:val="9"/>
    <w:semiHidden/>
    <w:unhideWhenUsed/>
    <w:qFormat/>
    <w:rsid w:val="00D375AE"/>
    <w:pPr>
      <w:spacing w:before="100" w:beforeAutospacing="1" w:after="100" w:afterAutospacing="1" w:line="240" w:lineRule="auto"/>
      <w:outlineLvl w:val="1"/>
    </w:pPr>
    <w:rPr>
      <w:rFonts w:ascii="Times New Roman" w:eastAsiaTheme="minorEastAsia" w:hAnsi="Times New Roman" w:cs="Times New Roman"/>
      <w:b/>
      <w:bCs/>
      <w:sz w:val="36"/>
      <w:szCs w:val="36"/>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D375AE"/>
    <w:rPr>
      <w:rFonts w:ascii="Times New Roman" w:eastAsiaTheme="minorEastAsia" w:hAnsi="Times New Roman" w:cs="Times New Roman"/>
      <w:b/>
      <w:bCs/>
      <w:kern w:val="0"/>
      <w:sz w:val="36"/>
      <w:szCs w:val="36"/>
      <w:lang w:eastAsia="es-PE"/>
      <w14:ligatures w14:val="none"/>
    </w:rPr>
  </w:style>
  <w:style w:type="paragraph" w:styleId="NormalWeb">
    <w:name w:val="Normal (Web)"/>
    <w:basedOn w:val="Normal"/>
    <w:uiPriority w:val="99"/>
    <w:semiHidden/>
    <w:unhideWhenUsed/>
    <w:rsid w:val="00D375AE"/>
    <w:pPr>
      <w:spacing w:before="100" w:beforeAutospacing="1" w:after="100" w:afterAutospacing="1" w:line="240" w:lineRule="auto"/>
    </w:pPr>
    <w:rPr>
      <w:rFonts w:ascii="Times New Roman" w:eastAsiaTheme="minorEastAsia" w:hAnsi="Times New Roman" w:cs="Times New Roman"/>
      <w:sz w:val="24"/>
      <w:szCs w:val="24"/>
      <w:lang w:eastAsia="es-PE"/>
    </w:rPr>
  </w:style>
  <w:style w:type="character" w:styleId="Textoennegrita">
    <w:name w:val="Strong"/>
    <w:basedOn w:val="Fuentedeprrafopredeter"/>
    <w:uiPriority w:val="22"/>
    <w:qFormat/>
    <w:rsid w:val="00D375AE"/>
    <w:rPr>
      <w:b/>
      <w:bCs/>
    </w:rPr>
  </w:style>
  <w:style w:type="paragraph" w:customStyle="1" w:styleId="paragraph">
    <w:name w:val="paragraph"/>
    <w:basedOn w:val="Normal"/>
    <w:rsid w:val="00DF2975"/>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normaltextrun">
    <w:name w:val="normaltextrun"/>
    <w:basedOn w:val="Fuentedeprrafopredeter"/>
    <w:rsid w:val="00DF2975"/>
  </w:style>
  <w:style w:type="character" w:customStyle="1" w:styleId="eop">
    <w:name w:val="eop"/>
    <w:basedOn w:val="Fuentedeprrafopredeter"/>
    <w:rsid w:val="00DF29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620463">
      <w:bodyDiv w:val="1"/>
      <w:marLeft w:val="0"/>
      <w:marRight w:val="0"/>
      <w:marTop w:val="0"/>
      <w:marBottom w:val="0"/>
      <w:divBdr>
        <w:top w:val="none" w:sz="0" w:space="0" w:color="auto"/>
        <w:left w:val="none" w:sz="0" w:space="0" w:color="auto"/>
        <w:bottom w:val="none" w:sz="0" w:space="0" w:color="auto"/>
        <w:right w:val="none" w:sz="0" w:space="0" w:color="auto"/>
      </w:divBdr>
      <w:divsChild>
        <w:div w:id="1352413952">
          <w:marLeft w:val="0"/>
          <w:marRight w:val="0"/>
          <w:marTop w:val="0"/>
          <w:marBottom w:val="0"/>
          <w:divBdr>
            <w:top w:val="none" w:sz="0" w:space="0" w:color="auto"/>
            <w:left w:val="none" w:sz="0" w:space="0" w:color="auto"/>
            <w:bottom w:val="none" w:sz="0" w:space="0" w:color="auto"/>
            <w:right w:val="none" w:sz="0" w:space="0" w:color="auto"/>
          </w:divBdr>
        </w:div>
        <w:div w:id="533006426">
          <w:marLeft w:val="0"/>
          <w:marRight w:val="0"/>
          <w:marTop w:val="0"/>
          <w:marBottom w:val="0"/>
          <w:divBdr>
            <w:top w:val="none" w:sz="0" w:space="0" w:color="auto"/>
            <w:left w:val="none" w:sz="0" w:space="0" w:color="auto"/>
            <w:bottom w:val="none" w:sz="0" w:space="0" w:color="auto"/>
            <w:right w:val="none" w:sz="0" w:space="0" w:color="auto"/>
          </w:divBdr>
        </w:div>
        <w:div w:id="1622808805">
          <w:marLeft w:val="0"/>
          <w:marRight w:val="0"/>
          <w:marTop w:val="0"/>
          <w:marBottom w:val="0"/>
          <w:divBdr>
            <w:top w:val="none" w:sz="0" w:space="0" w:color="auto"/>
            <w:left w:val="none" w:sz="0" w:space="0" w:color="auto"/>
            <w:bottom w:val="none" w:sz="0" w:space="0" w:color="auto"/>
            <w:right w:val="none" w:sz="0" w:space="0" w:color="auto"/>
          </w:divBdr>
        </w:div>
        <w:div w:id="569385817">
          <w:marLeft w:val="0"/>
          <w:marRight w:val="0"/>
          <w:marTop w:val="0"/>
          <w:marBottom w:val="0"/>
          <w:divBdr>
            <w:top w:val="none" w:sz="0" w:space="0" w:color="auto"/>
            <w:left w:val="none" w:sz="0" w:space="0" w:color="auto"/>
            <w:bottom w:val="none" w:sz="0" w:space="0" w:color="auto"/>
            <w:right w:val="none" w:sz="0" w:space="0" w:color="auto"/>
          </w:divBdr>
        </w:div>
        <w:div w:id="545800100">
          <w:marLeft w:val="0"/>
          <w:marRight w:val="0"/>
          <w:marTop w:val="0"/>
          <w:marBottom w:val="0"/>
          <w:divBdr>
            <w:top w:val="none" w:sz="0" w:space="0" w:color="auto"/>
            <w:left w:val="none" w:sz="0" w:space="0" w:color="auto"/>
            <w:bottom w:val="none" w:sz="0" w:space="0" w:color="auto"/>
            <w:right w:val="none" w:sz="0" w:space="0" w:color="auto"/>
          </w:divBdr>
        </w:div>
        <w:div w:id="154565277">
          <w:marLeft w:val="0"/>
          <w:marRight w:val="0"/>
          <w:marTop w:val="0"/>
          <w:marBottom w:val="0"/>
          <w:divBdr>
            <w:top w:val="none" w:sz="0" w:space="0" w:color="auto"/>
            <w:left w:val="none" w:sz="0" w:space="0" w:color="auto"/>
            <w:bottom w:val="none" w:sz="0" w:space="0" w:color="auto"/>
            <w:right w:val="none" w:sz="0" w:space="0" w:color="auto"/>
          </w:divBdr>
        </w:div>
        <w:div w:id="2108577478">
          <w:marLeft w:val="0"/>
          <w:marRight w:val="0"/>
          <w:marTop w:val="0"/>
          <w:marBottom w:val="0"/>
          <w:divBdr>
            <w:top w:val="none" w:sz="0" w:space="0" w:color="auto"/>
            <w:left w:val="none" w:sz="0" w:space="0" w:color="auto"/>
            <w:bottom w:val="none" w:sz="0" w:space="0" w:color="auto"/>
            <w:right w:val="none" w:sz="0" w:space="0" w:color="auto"/>
          </w:divBdr>
        </w:div>
        <w:div w:id="2045134603">
          <w:marLeft w:val="0"/>
          <w:marRight w:val="0"/>
          <w:marTop w:val="0"/>
          <w:marBottom w:val="0"/>
          <w:divBdr>
            <w:top w:val="none" w:sz="0" w:space="0" w:color="auto"/>
            <w:left w:val="none" w:sz="0" w:space="0" w:color="auto"/>
            <w:bottom w:val="none" w:sz="0" w:space="0" w:color="auto"/>
            <w:right w:val="none" w:sz="0" w:space="0" w:color="auto"/>
          </w:divBdr>
        </w:div>
        <w:div w:id="464348452">
          <w:marLeft w:val="0"/>
          <w:marRight w:val="0"/>
          <w:marTop w:val="0"/>
          <w:marBottom w:val="0"/>
          <w:divBdr>
            <w:top w:val="none" w:sz="0" w:space="0" w:color="auto"/>
            <w:left w:val="none" w:sz="0" w:space="0" w:color="auto"/>
            <w:bottom w:val="none" w:sz="0" w:space="0" w:color="auto"/>
            <w:right w:val="none" w:sz="0" w:space="0" w:color="auto"/>
          </w:divBdr>
        </w:div>
        <w:div w:id="1316378400">
          <w:marLeft w:val="0"/>
          <w:marRight w:val="0"/>
          <w:marTop w:val="0"/>
          <w:marBottom w:val="0"/>
          <w:divBdr>
            <w:top w:val="none" w:sz="0" w:space="0" w:color="auto"/>
            <w:left w:val="none" w:sz="0" w:space="0" w:color="auto"/>
            <w:bottom w:val="none" w:sz="0" w:space="0" w:color="auto"/>
            <w:right w:val="none" w:sz="0" w:space="0" w:color="auto"/>
          </w:divBdr>
        </w:div>
        <w:div w:id="2098475381">
          <w:marLeft w:val="0"/>
          <w:marRight w:val="0"/>
          <w:marTop w:val="0"/>
          <w:marBottom w:val="0"/>
          <w:divBdr>
            <w:top w:val="none" w:sz="0" w:space="0" w:color="auto"/>
            <w:left w:val="none" w:sz="0" w:space="0" w:color="auto"/>
            <w:bottom w:val="none" w:sz="0" w:space="0" w:color="auto"/>
            <w:right w:val="none" w:sz="0" w:space="0" w:color="auto"/>
          </w:divBdr>
        </w:div>
        <w:div w:id="1909806482">
          <w:marLeft w:val="0"/>
          <w:marRight w:val="0"/>
          <w:marTop w:val="0"/>
          <w:marBottom w:val="0"/>
          <w:divBdr>
            <w:top w:val="none" w:sz="0" w:space="0" w:color="auto"/>
            <w:left w:val="none" w:sz="0" w:space="0" w:color="auto"/>
            <w:bottom w:val="none" w:sz="0" w:space="0" w:color="auto"/>
            <w:right w:val="none" w:sz="0" w:space="0" w:color="auto"/>
          </w:divBdr>
        </w:div>
        <w:div w:id="1392273285">
          <w:marLeft w:val="0"/>
          <w:marRight w:val="0"/>
          <w:marTop w:val="0"/>
          <w:marBottom w:val="0"/>
          <w:divBdr>
            <w:top w:val="none" w:sz="0" w:space="0" w:color="auto"/>
            <w:left w:val="none" w:sz="0" w:space="0" w:color="auto"/>
            <w:bottom w:val="none" w:sz="0" w:space="0" w:color="auto"/>
            <w:right w:val="none" w:sz="0" w:space="0" w:color="auto"/>
          </w:divBdr>
        </w:div>
        <w:div w:id="1908413707">
          <w:marLeft w:val="0"/>
          <w:marRight w:val="0"/>
          <w:marTop w:val="0"/>
          <w:marBottom w:val="0"/>
          <w:divBdr>
            <w:top w:val="none" w:sz="0" w:space="0" w:color="auto"/>
            <w:left w:val="none" w:sz="0" w:space="0" w:color="auto"/>
            <w:bottom w:val="none" w:sz="0" w:space="0" w:color="auto"/>
            <w:right w:val="none" w:sz="0" w:space="0" w:color="auto"/>
          </w:divBdr>
        </w:div>
        <w:div w:id="1654025594">
          <w:marLeft w:val="0"/>
          <w:marRight w:val="0"/>
          <w:marTop w:val="0"/>
          <w:marBottom w:val="0"/>
          <w:divBdr>
            <w:top w:val="none" w:sz="0" w:space="0" w:color="auto"/>
            <w:left w:val="none" w:sz="0" w:space="0" w:color="auto"/>
            <w:bottom w:val="none" w:sz="0" w:space="0" w:color="auto"/>
            <w:right w:val="none" w:sz="0" w:space="0" w:color="auto"/>
          </w:divBdr>
        </w:div>
        <w:div w:id="28578240">
          <w:marLeft w:val="0"/>
          <w:marRight w:val="0"/>
          <w:marTop w:val="0"/>
          <w:marBottom w:val="0"/>
          <w:divBdr>
            <w:top w:val="none" w:sz="0" w:space="0" w:color="auto"/>
            <w:left w:val="none" w:sz="0" w:space="0" w:color="auto"/>
            <w:bottom w:val="none" w:sz="0" w:space="0" w:color="auto"/>
            <w:right w:val="none" w:sz="0" w:space="0" w:color="auto"/>
          </w:divBdr>
        </w:div>
        <w:div w:id="2009556863">
          <w:marLeft w:val="0"/>
          <w:marRight w:val="0"/>
          <w:marTop w:val="0"/>
          <w:marBottom w:val="0"/>
          <w:divBdr>
            <w:top w:val="none" w:sz="0" w:space="0" w:color="auto"/>
            <w:left w:val="none" w:sz="0" w:space="0" w:color="auto"/>
            <w:bottom w:val="none" w:sz="0" w:space="0" w:color="auto"/>
            <w:right w:val="none" w:sz="0" w:space="0" w:color="auto"/>
          </w:divBdr>
        </w:div>
        <w:div w:id="494151719">
          <w:marLeft w:val="0"/>
          <w:marRight w:val="0"/>
          <w:marTop w:val="0"/>
          <w:marBottom w:val="0"/>
          <w:divBdr>
            <w:top w:val="none" w:sz="0" w:space="0" w:color="auto"/>
            <w:left w:val="none" w:sz="0" w:space="0" w:color="auto"/>
            <w:bottom w:val="none" w:sz="0" w:space="0" w:color="auto"/>
            <w:right w:val="none" w:sz="0" w:space="0" w:color="auto"/>
          </w:divBdr>
        </w:div>
        <w:div w:id="1999770160">
          <w:marLeft w:val="0"/>
          <w:marRight w:val="0"/>
          <w:marTop w:val="0"/>
          <w:marBottom w:val="0"/>
          <w:divBdr>
            <w:top w:val="none" w:sz="0" w:space="0" w:color="auto"/>
            <w:left w:val="none" w:sz="0" w:space="0" w:color="auto"/>
            <w:bottom w:val="none" w:sz="0" w:space="0" w:color="auto"/>
            <w:right w:val="none" w:sz="0" w:space="0" w:color="auto"/>
          </w:divBdr>
        </w:div>
        <w:div w:id="1032613048">
          <w:marLeft w:val="0"/>
          <w:marRight w:val="0"/>
          <w:marTop w:val="0"/>
          <w:marBottom w:val="0"/>
          <w:divBdr>
            <w:top w:val="none" w:sz="0" w:space="0" w:color="auto"/>
            <w:left w:val="none" w:sz="0" w:space="0" w:color="auto"/>
            <w:bottom w:val="none" w:sz="0" w:space="0" w:color="auto"/>
            <w:right w:val="none" w:sz="0" w:space="0" w:color="auto"/>
          </w:divBdr>
        </w:div>
        <w:div w:id="2118938064">
          <w:marLeft w:val="0"/>
          <w:marRight w:val="0"/>
          <w:marTop w:val="0"/>
          <w:marBottom w:val="0"/>
          <w:divBdr>
            <w:top w:val="none" w:sz="0" w:space="0" w:color="auto"/>
            <w:left w:val="none" w:sz="0" w:space="0" w:color="auto"/>
            <w:bottom w:val="none" w:sz="0" w:space="0" w:color="auto"/>
            <w:right w:val="none" w:sz="0" w:space="0" w:color="auto"/>
          </w:divBdr>
        </w:div>
        <w:div w:id="1692956418">
          <w:marLeft w:val="0"/>
          <w:marRight w:val="0"/>
          <w:marTop w:val="0"/>
          <w:marBottom w:val="0"/>
          <w:divBdr>
            <w:top w:val="none" w:sz="0" w:space="0" w:color="auto"/>
            <w:left w:val="none" w:sz="0" w:space="0" w:color="auto"/>
            <w:bottom w:val="none" w:sz="0" w:space="0" w:color="auto"/>
            <w:right w:val="none" w:sz="0" w:space="0" w:color="auto"/>
          </w:divBdr>
        </w:div>
        <w:div w:id="644428256">
          <w:marLeft w:val="0"/>
          <w:marRight w:val="0"/>
          <w:marTop w:val="0"/>
          <w:marBottom w:val="0"/>
          <w:divBdr>
            <w:top w:val="none" w:sz="0" w:space="0" w:color="auto"/>
            <w:left w:val="none" w:sz="0" w:space="0" w:color="auto"/>
            <w:bottom w:val="none" w:sz="0" w:space="0" w:color="auto"/>
            <w:right w:val="none" w:sz="0" w:space="0" w:color="auto"/>
          </w:divBdr>
        </w:div>
        <w:div w:id="45296764">
          <w:marLeft w:val="0"/>
          <w:marRight w:val="0"/>
          <w:marTop w:val="0"/>
          <w:marBottom w:val="0"/>
          <w:divBdr>
            <w:top w:val="none" w:sz="0" w:space="0" w:color="auto"/>
            <w:left w:val="none" w:sz="0" w:space="0" w:color="auto"/>
            <w:bottom w:val="none" w:sz="0" w:space="0" w:color="auto"/>
            <w:right w:val="none" w:sz="0" w:space="0" w:color="auto"/>
          </w:divBdr>
        </w:div>
        <w:div w:id="757021596">
          <w:marLeft w:val="0"/>
          <w:marRight w:val="0"/>
          <w:marTop w:val="0"/>
          <w:marBottom w:val="0"/>
          <w:divBdr>
            <w:top w:val="none" w:sz="0" w:space="0" w:color="auto"/>
            <w:left w:val="none" w:sz="0" w:space="0" w:color="auto"/>
            <w:bottom w:val="none" w:sz="0" w:space="0" w:color="auto"/>
            <w:right w:val="none" w:sz="0" w:space="0" w:color="auto"/>
          </w:divBdr>
        </w:div>
        <w:div w:id="1677150147">
          <w:marLeft w:val="0"/>
          <w:marRight w:val="0"/>
          <w:marTop w:val="0"/>
          <w:marBottom w:val="0"/>
          <w:divBdr>
            <w:top w:val="none" w:sz="0" w:space="0" w:color="auto"/>
            <w:left w:val="none" w:sz="0" w:space="0" w:color="auto"/>
            <w:bottom w:val="none" w:sz="0" w:space="0" w:color="auto"/>
            <w:right w:val="none" w:sz="0" w:space="0" w:color="auto"/>
          </w:divBdr>
        </w:div>
        <w:div w:id="573663443">
          <w:marLeft w:val="0"/>
          <w:marRight w:val="0"/>
          <w:marTop w:val="0"/>
          <w:marBottom w:val="0"/>
          <w:divBdr>
            <w:top w:val="none" w:sz="0" w:space="0" w:color="auto"/>
            <w:left w:val="none" w:sz="0" w:space="0" w:color="auto"/>
            <w:bottom w:val="none" w:sz="0" w:space="0" w:color="auto"/>
            <w:right w:val="none" w:sz="0" w:space="0" w:color="auto"/>
          </w:divBdr>
        </w:div>
        <w:div w:id="278487268">
          <w:marLeft w:val="0"/>
          <w:marRight w:val="0"/>
          <w:marTop w:val="0"/>
          <w:marBottom w:val="0"/>
          <w:divBdr>
            <w:top w:val="none" w:sz="0" w:space="0" w:color="auto"/>
            <w:left w:val="none" w:sz="0" w:space="0" w:color="auto"/>
            <w:bottom w:val="none" w:sz="0" w:space="0" w:color="auto"/>
            <w:right w:val="none" w:sz="0" w:space="0" w:color="auto"/>
          </w:divBdr>
        </w:div>
        <w:div w:id="54742526">
          <w:marLeft w:val="0"/>
          <w:marRight w:val="0"/>
          <w:marTop w:val="0"/>
          <w:marBottom w:val="0"/>
          <w:divBdr>
            <w:top w:val="none" w:sz="0" w:space="0" w:color="auto"/>
            <w:left w:val="none" w:sz="0" w:space="0" w:color="auto"/>
            <w:bottom w:val="none" w:sz="0" w:space="0" w:color="auto"/>
            <w:right w:val="none" w:sz="0" w:space="0" w:color="auto"/>
          </w:divBdr>
          <w:divsChild>
            <w:div w:id="809983847">
              <w:marLeft w:val="0"/>
              <w:marRight w:val="0"/>
              <w:marTop w:val="0"/>
              <w:marBottom w:val="0"/>
              <w:divBdr>
                <w:top w:val="none" w:sz="0" w:space="0" w:color="auto"/>
                <w:left w:val="none" w:sz="0" w:space="0" w:color="auto"/>
                <w:bottom w:val="none" w:sz="0" w:space="0" w:color="auto"/>
                <w:right w:val="none" w:sz="0" w:space="0" w:color="auto"/>
              </w:divBdr>
            </w:div>
            <w:div w:id="115684493">
              <w:marLeft w:val="0"/>
              <w:marRight w:val="0"/>
              <w:marTop w:val="0"/>
              <w:marBottom w:val="0"/>
              <w:divBdr>
                <w:top w:val="none" w:sz="0" w:space="0" w:color="auto"/>
                <w:left w:val="none" w:sz="0" w:space="0" w:color="auto"/>
                <w:bottom w:val="none" w:sz="0" w:space="0" w:color="auto"/>
                <w:right w:val="none" w:sz="0" w:space="0" w:color="auto"/>
              </w:divBdr>
            </w:div>
            <w:div w:id="1859924154">
              <w:marLeft w:val="0"/>
              <w:marRight w:val="0"/>
              <w:marTop w:val="0"/>
              <w:marBottom w:val="0"/>
              <w:divBdr>
                <w:top w:val="none" w:sz="0" w:space="0" w:color="auto"/>
                <w:left w:val="none" w:sz="0" w:space="0" w:color="auto"/>
                <w:bottom w:val="none" w:sz="0" w:space="0" w:color="auto"/>
                <w:right w:val="none" w:sz="0" w:space="0" w:color="auto"/>
              </w:divBdr>
            </w:div>
            <w:div w:id="1445465891">
              <w:marLeft w:val="0"/>
              <w:marRight w:val="0"/>
              <w:marTop w:val="0"/>
              <w:marBottom w:val="0"/>
              <w:divBdr>
                <w:top w:val="none" w:sz="0" w:space="0" w:color="auto"/>
                <w:left w:val="none" w:sz="0" w:space="0" w:color="auto"/>
                <w:bottom w:val="none" w:sz="0" w:space="0" w:color="auto"/>
                <w:right w:val="none" w:sz="0" w:space="0" w:color="auto"/>
              </w:divBdr>
            </w:div>
            <w:div w:id="723599364">
              <w:marLeft w:val="0"/>
              <w:marRight w:val="0"/>
              <w:marTop w:val="0"/>
              <w:marBottom w:val="0"/>
              <w:divBdr>
                <w:top w:val="none" w:sz="0" w:space="0" w:color="auto"/>
                <w:left w:val="none" w:sz="0" w:space="0" w:color="auto"/>
                <w:bottom w:val="none" w:sz="0" w:space="0" w:color="auto"/>
                <w:right w:val="none" w:sz="0" w:space="0" w:color="auto"/>
              </w:divBdr>
            </w:div>
          </w:divsChild>
        </w:div>
        <w:div w:id="2086145908">
          <w:marLeft w:val="0"/>
          <w:marRight w:val="0"/>
          <w:marTop w:val="0"/>
          <w:marBottom w:val="0"/>
          <w:divBdr>
            <w:top w:val="none" w:sz="0" w:space="0" w:color="auto"/>
            <w:left w:val="none" w:sz="0" w:space="0" w:color="auto"/>
            <w:bottom w:val="none" w:sz="0" w:space="0" w:color="auto"/>
            <w:right w:val="none" w:sz="0" w:space="0" w:color="auto"/>
          </w:divBdr>
          <w:divsChild>
            <w:div w:id="535848824">
              <w:marLeft w:val="0"/>
              <w:marRight w:val="0"/>
              <w:marTop w:val="0"/>
              <w:marBottom w:val="0"/>
              <w:divBdr>
                <w:top w:val="none" w:sz="0" w:space="0" w:color="auto"/>
                <w:left w:val="none" w:sz="0" w:space="0" w:color="auto"/>
                <w:bottom w:val="none" w:sz="0" w:space="0" w:color="auto"/>
                <w:right w:val="none" w:sz="0" w:space="0" w:color="auto"/>
              </w:divBdr>
            </w:div>
            <w:div w:id="542593917">
              <w:marLeft w:val="0"/>
              <w:marRight w:val="0"/>
              <w:marTop w:val="0"/>
              <w:marBottom w:val="0"/>
              <w:divBdr>
                <w:top w:val="none" w:sz="0" w:space="0" w:color="auto"/>
                <w:left w:val="none" w:sz="0" w:space="0" w:color="auto"/>
                <w:bottom w:val="none" w:sz="0" w:space="0" w:color="auto"/>
                <w:right w:val="none" w:sz="0" w:space="0" w:color="auto"/>
              </w:divBdr>
            </w:div>
            <w:div w:id="2075080895">
              <w:marLeft w:val="0"/>
              <w:marRight w:val="0"/>
              <w:marTop w:val="0"/>
              <w:marBottom w:val="0"/>
              <w:divBdr>
                <w:top w:val="none" w:sz="0" w:space="0" w:color="auto"/>
                <w:left w:val="none" w:sz="0" w:space="0" w:color="auto"/>
                <w:bottom w:val="none" w:sz="0" w:space="0" w:color="auto"/>
                <w:right w:val="none" w:sz="0" w:space="0" w:color="auto"/>
              </w:divBdr>
            </w:div>
            <w:div w:id="779301240">
              <w:marLeft w:val="0"/>
              <w:marRight w:val="0"/>
              <w:marTop w:val="0"/>
              <w:marBottom w:val="0"/>
              <w:divBdr>
                <w:top w:val="none" w:sz="0" w:space="0" w:color="auto"/>
                <w:left w:val="none" w:sz="0" w:space="0" w:color="auto"/>
                <w:bottom w:val="none" w:sz="0" w:space="0" w:color="auto"/>
                <w:right w:val="none" w:sz="0" w:space="0" w:color="auto"/>
              </w:divBdr>
            </w:div>
            <w:div w:id="807287055">
              <w:marLeft w:val="0"/>
              <w:marRight w:val="0"/>
              <w:marTop w:val="0"/>
              <w:marBottom w:val="0"/>
              <w:divBdr>
                <w:top w:val="none" w:sz="0" w:space="0" w:color="auto"/>
                <w:left w:val="none" w:sz="0" w:space="0" w:color="auto"/>
                <w:bottom w:val="none" w:sz="0" w:space="0" w:color="auto"/>
                <w:right w:val="none" w:sz="0" w:space="0" w:color="auto"/>
              </w:divBdr>
            </w:div>
          </w:divsChild>
        </w:div>
        <w:div w:id="2436626">
          <w:marLeft w:val="0"/>
          <w:marRight w:val="0"/>
          <w:marTop w:val="0"/>
          <w:marBottom w:val="0"/>
          <w:divBdr>
            <w:top w:val="none" w:sz="0" w:space="0" w:color="auto"/>
            <w:left w:val="none" w:sz="0" w:space="0" w:color="auto"/>
            <w:bottom w:val="none" w:sz="0" w:space="0" w:color="auto"/>
            <w:right w:val="none" w:sz="0" w:space="0" w:color="auto"/>
          </w:divBdr>
          <w:divsChild>
            <w:div w:id="1010835344">
              <w:marLeft w:val="0"/>
              <w:marRight w:val="0"/>
              <w:marTop w:val="0"/>
              <w:marBottom w:val="0"/>
              <w:divBdr>
                <w:top w:val="none" w:sz="0" w:space="0" w:color="auto"/>
                <w:left w:val="none" w:sz="0" w:space="0" w:color="auto"/>
                <w:bottom w:val="none" w:sz="0" w:space="0" w:color="auto"/>
                <w:right w:val="none" w:sz="0" w:space="0" w:color="auto"/>
              </w:divBdr>
            </w:div>
            <w:div w:id="898783890">
              <w:marLeft w:val="0"/>
              <w:marRight w:val="0"/>
              <w:marTop w:val="0"/>
              <w:marBottom w:val="0"/>
              <w:divBdr>
                <w:top w:val="none" w:sz="0" w:space="0" w:color="auto"/>
                <w:left w:val="none" w:sz="0" w:space="0" w:color="auto"/>
                <w:bottom w:val="none" w:sz="0" w:space="0" w:color="auto"/>
                <w:right w:val="none" w:sz="0" w:space="0" w:color="auto"/>
              </w:divBdr>
            </w:div>
            <w:div w:id="840047841">
              <w:marLeft w:val="0"/>
              <w:marRight w:val="0"/>
              <w:marTop w:val="0"/>
              <w:marBottom w:val="0"/>
              <w:divBdr>
                <w:top w:val="none" w:sz="0" w:space="0" w:color="auto"/>
                <w:left w:val="none" w:sz="0" w:space="0" w:color="auto"/>
                <w:bottom w:val="none" w:sz="0" w:space="0" w:color="auto"/>
                <w:right w:val="none" w:sz="0" w:space="0" w:color="auto"/>
              </w:divBdr>
            </w:div>
            <w:div w:id="2060131960">
              <w:marLeft w:val="0"/>
              <w:marRight w:val="0"/>
              <w:marTop w:val="0"/>
              <w:marBottom w:val="0"/>
              <w:divBdr>
                <w:top w:val="none" w:sz="0" w:space="0" w:color="auto"/>
                <w:left w:val="none" w:sz="0" w:space="0" w:color="auto"/>
                <w:bottom w:val="none" w:sz="0" w:space="0" w:color="auto"/>
                <w:right w:val="none" w:sz="0" w:space="0" w:color="auto"/>
              </w:divBdr>
            </w:div>
            <w:div w:id="1879704172">
              <w:marLeft w:val="0"/>
              <w:marRight w:val="0"/>
              <w:marTop w:val="0"/>
              <w:marBottom w:val="0"/>
              <w:divBdr>
                <w:top w:val="none" w:sz="0" w:space="0" w:color="auto"/>
                <w:left w:val="none" w:sz="0" w:space="0" w:color="auto"/>
                <w:bottom w:val="none" w:sz="0" w:space="0" w:color="auto"/>
                <w:right w:val="none" w:sz="0" w:space="0" w:color="auto"/>
              </w:divBdr>
            </w:div>
          </w:divsChild>
        </w:div>
        <w:div w:id="270630138">
          <w:marLeft w:val="0"/>
          <w:marRight w:val="0"/>
          <w:marTop w:val="0"/>
          <w:marBottom w:val="0"/>
          <w:divBdr>
            <w:top w:val="none" w:sz="0" w:space="0" w:color="auto"/>
            <w:left w:val="none" w:sz="0" w:space="0" w:color="auto"/>
            <w:bottom w:val="none" w:sz="0" w:space="0" w:color="auto"/>
            <w:right w:val="none" w:sz="0" w:space="0" w:color="auto"/>
          </w:divBdr>
        </w:div>
        <w:div w:id="753749475">
          <w:marLeft w:val="0"/>
          <w:marRight w:val="0"/>
          <w:marTop w:val="0"/>
          <w:marBottom w:val="0"/>
          <w:divBdr>
            <w:top w:val="none" w:sz="0" w:space="0" w:color="auto"/>
            <w:left w:val="none" w:sz="0" w:space="0" w:color="auto"/>
            <w:bottom w:val="none" w:sz="0" w:space="0" w:color="auto"/>
            <w:right w:val="none" w:sz="0" w:space="0" w:color="auto"/>
          </w:divBdr>
        </w:div>
        <w:div w:id="793862195">
          <w:marLeft w:val="0"/>
          <w:marRight w:val="0"/>
          <w:marTop w:val="0"/>
          <w:marBottom w:val="0"/>
          <w:divBdr>
            <w:top w:val="none" w:sz="0" w:space="0" w:color="auto"/>
            <w:left w:val="none" w:sz="0" w:space="0" w:color="auto"/>
            <w:bottom w:val="none" w:sz="0" w:space="0" w:color="auto"/>
            <w:right w:val="none" w:sz="0" w:space="0" w:color="auto"/>
          </w:divBdr>
        </w:div>
        <w:div w:id="974331564">
          <w:marLeft w:val="0"/>
          <w:marRight w:val="0"/>
          <w:marTop w:val="0"/>
          <w:marBottom w:val="0"/>
          <w:divBdr>
            <w:top w:val="none" w:sz="0" w:space="0" w:color="auto"/>
            <w:left w:val="none" w:sz="0" w:space="0" w:color="auto"/>
            <w:bottom w:val="none" w:sz="0" w:space="0" w:color="auto"/>
            <w:right w:val="none" w:sz="0" w:space="0" w:color="auto"/>
          </w:divBdr>
        </w:div>
        <w:div w:id="1328484252">
          <w:marLeft w:val="0"/>
          <w:marRight w:val="0"/>
          <w:marTop w:val="0"/>
          <w:marBottom w:val="0"/>
          <w:divBdr>
            <w:top w:val="none" w:sz="0" w:space="0" w:color="auto"/>
            <w:left w:val="none" w:sz="0" w:space="0" w:color="auto"/>
            <w:bottom w:val="none" w:sz="0" w:space="0" w:color="auto"/>
            <w:right w:val="none" w:sz="0" w:space="0" w:color="auto"/>
          </w:divBdr>
        </w:div>
        <w:div w:id="1560092689">
          <w:marLeft w:val="0"/>
          <w:marRight w:val="0"/>
          <w:marTop w:val="0"/>
          <w:marBottom w:val="0"/>
          <w:divBdr>
            <w:top w:val="none" w:sz="0" w:space="0" w:color="auto"/>
            <w:left w:val="none" w:sz="0" w:space="0" w:color="auto"/>
            <w:bottom w:val="none" w:sz="0" w:space="0" w:color="auto"/>
            <w:right w:val="none" w:sz="0" w:space="0" w:color="auto"/>
          </w:divBdr>
        </w:div>
        <w:div w:id="1283270193">
          <w:marLeft w:val="0"/>
          <w:marRight w:val="0"/>
          <w:marTop w:val="0"/>
          <w:marBottom w:val="0"/>
          <w:divBdr>
            <w:top w:val="none" w:sz="0" w:space="0" w:color="auto"/>
            <w:left w:val="none" w:sz="0" w:space="0" w:color="auto"/>
            <w:bottom w:val="none" w:sz="0" w:space="0" w:color="auto"/>
            <w:right w:val="none" w:sz="0" w:space="0" w:color="auto"/>
          </w:divBdr>
        </w:div>
        <w:div w:id="923730799">
          <w:marLeft w:val="0"/>
          <w:marRight w:val="0"/>
          <w:marTop w:val="0"/>
          <w:marBottom w:val="0"/>
          <w:divBdr>
            <w:top w:val="none" w:sz="0" w:space="0" w:color="auto"/>
            <w:left w:val="none" w:sz="0" w:space="0" w:color="auto"/>
            <w:bottom w:val="none" w:sz="0" w:space="0" w:color="auto"/>
            <w:right w:val="none" w:sz="0" w:space="0" w:color="auto"/>
          </w:divBdr>
        </w:div>
        <w:div w:id="1249196180">
          <w:marLeft w:val="0"/>
          <w:marRight w:val="0"/>
          <w:marTop w:val="0"/>
          <w:marBottom w:val="0"/>
          <w:divBdr>
            <w:top w:val="none" w:sz="0" w:space="0" w:color="auto"/>
            <w:left w:val="none" w:sz="0" w:space="0" w:color="auto"/>
            <w:bottom w:val="none" w:sz="0" w:space="0" w:color="auto"/>
            <w:right w:val="none" w:sz="0" w:space="0" w:color="auto"/>
          </w:divBdr>
        </w:div>
        <w:div w:id="225187787">
          <w:marLeft w:val="0"/>
          <w:marRight w:val="0"/>
          <w:marTop w:val="0"/>
          <w:marBottom w:val="0"/>
          <w:divBdr>
            <w:top w:val="none" w:sz="0" w:space="0" w:color="auto"/>
            <w:left w:val="none" w:sz="0" w:space="0" w:color="auto"/>
            <w:bottom w:val="none" w:sz="0" w:space="0" w:color="auto"/>
            <w:right w:val="none" w:sz="0" w:space="0" w:color="auto"/>
          </w:divBdr>
        </w:div>
        <w:div w:id="810446069">
          <w:marLeft w:val="0"/>
          <w:marRight w:val="0"/>
          <w:marTop w:val="0"/>
          <w:marBottom w:val="0"/>
          <w:divBdr>
            <w:top w:val="none" w:sz="0" w:space="0" w:color="auto"/>
            <w:left w:val="none" w:sz="0" w:space="0" w:color="auto"/>
            <w:bottom w:val="none" w:sz="0" w:space="0" w:color="auto"/>
            <w:right w:val="none" w:sz="0" w:space="0" w:color="auto"/>
          </w:divBdr>
          <w:divsChild>
            <w:div w:id="1564753565">
              <w:marLeft w:val="0"/>
              <w:marRight w:val="0"/>
              <w:marTop w:val="0"/>
              <w:marBottom w:val="0"/>
              <w:divBdr>
                <w:top w:val="none" w:sz="0" w:space="0" w:color="auto"/>
                <w:left w:val="none" w:sz="0" w:space="0" w:color="auto"/>
                <w:bottom w:val="none" w:sz="0" w:space="0" w:color="auto"/>
                <w:right w:val="none" w:sz="0" w:space="0" w:color="auto"/>
              </w:divBdr>
            </w:div>
            <w:div w:id="1028289056">
              <w:marLeft w:val="0"/>
              <w:marRight w:val="0"/>
              <w:marTop w:val="0"/>
              <w:marBottom w:val="0"/>
              <w:divBdr>
                <w:top w:val="none" w:sz="0" w:space="0" w:color="auto"/>
                <w:left w:val="none" w:sz="0" w:space="0" w:color="auto"/>
                <w:bottom w:val="none" w:sz="0" w:space="0" w:color="auto"/>
                <w:right w:val="none" w:sz="0" w:space="0" w:color="auto"/>
              </w:divBdr>
            </w:div>
            <w:div w:id="1292129670">
              <w:marLeft w:val="0"/>
              <w:marRight w:val="0"/>
              <w:marTop w:val="0"/>
              <w:marBottom w:val="0"/>
              <w:divBdr>
                <w:top w:val="none" w:sz="0" w:space="0" w:color="auto"/>
                <w:left w:val="none" w:sz="0" w:space="0" w:color="auto"/>
                <w:bottom w:val="none" w:sz="0" w:space="0" w:color="auto"/>
                <w:right w:val="none" w:sz="0" w:space="0" w:color="auto"/>
              </w:divBdr>
            </w:div>
            <w:div w:id="406535137">
              <w:marLeft w:val="0"/>
              <w:marRight w:val="0"/>
              <w:marTop w:val="0"/>
              <w:marBottom w:val="0"/>
              <w:divBdr>
                <w:top w:val="none" w:sz="0" w:space="0" w:color="auto"/>
                <w:left w:val="none" w:sz="0" w:space="0" w:color="auto"/>
                <w:bottom w:val="none" w:sz="0" w:space="0" w:color="auto"/>
                <w:right w:val="none" w:sz="0" w:space="0" w:color="auto"/>
              </w:divBdr>
            </w:div>
          </w:divsChild>
        </w:div>
        <w:div w:id="437023739">
          <w:marLeft w:val="0"/>
          <w:marRight w:val="0"/>
          <w:marTop w:val="0"/>
          <w:marBottom w:val="0"/>
          <w:divBdr>
            <w:top w:val="none" w:sz="0" w:space="0" w:color="auto"/>
            <w:left w:val="none" w:sz="0" w:space="0" w:color="auto"/>
            <w:bottom w:val="none" w:sz="0" w:space="0" w:color="auto"/>
            <w:right w:val="none" w:sz="0" w:space="0" w:color="auto"/>
          </w:divBdr>
        </w:div>
        <w:div w:id="461659386">
          <w:marLeft w:val="0"/>
          <w:marRight w:val="0"/>
          <w:marTop w:val="0"/>
          <w:marBottom w:val="0"/>
          <w:divBdr>
            <w:top w:val="none" w:sz="0" w:space="0" w:color="auto"/>
            <w:left w:val="none" w:sz="0" w:space="0" w:color="auto"/>
            <w:bottom w:val="none" w:sz="0" w:space="0" w:color="auto"/>
            <w:right w:val="none" w:sz="0" w:space="0" w:color="auto"/>
          </w:divBdr>
        </w:div>
        <w:div w:id="27992688">
          <w:marLeft w:val="0"/>
          <w:marRight w:val="0"/>
          <w:marTop w:val="0"/>
          <w:marBottom w:val="0"/>
          <w:divBdr>
            <w:top w:val="none" w:sz="0" w:space="0" w:color="auto"/>
            <w:left w:val="none" w:sz="0" w:space="0" w:color="auto"/>
            <w:bottom w:val="none" w:sz="0" w:space="0" w:color="auto"/>
            <w:right w:val="none" w:sz="0" w:space="0" w:color="auto"/>
          </w:divBdr>
        </w:div>
        <w:div w:id="783884837">
          <w:marLeft w:val="0"/>
          <w:marRight w:val="0"/>
          <w:marTop w:val="0"/>
          <w:marBottom w:val="0"/>
          <w:divBdr>
            <w:top w:val="none" w:sz="0" w:space="0" w:color="auto"/>
            <w:left w:val="none" w:sz="0" w:space="0" w:color="auto"/>
            <w:bottom w:val="none" w:sz="0" w:space="0" w:color="auto"/>
            <w:right w:val="none" w:sz="0" w:space="0" w:color="auto"/>
          </w:divBdr>
        </w:div>
        <w:div w:id="155652728">
          <w:marLeft w:val="0"/>
          <w:marRight w:val="0"/>
          <w:marTop w:val="0"/>
          <w:marBottom w:val="0"/>
          <w:divBdr>
            <w:top w:val="none" w:sz="0" w:space="0" w:color="auto"/>
            <w:left w:val="none" w:sz="0" w:space="0" w:color="auto"/>
            <w:bottom w:val="none" w:sz="0" w:space="0" w:color="auto"/>
            <w:right w:val="none" w:sz="0" w:space="0" w:color="auto"/>
          </w:divBdr>
        </w:div>
        <w:div w:id="509954219">
          <w:marLeft w:val="0"/>
          <w:marRight w:val="0"/>
          <w:marTop w:val="0"/>
          <w:marBottom w:val="0"/>
          <w:divBdr>
            <w:top w:val="none" w:sz="0" w:space="0" w:color="auto"/>
            <w:left w:val="none" w:sz="0" w:space="0" w:color="auto"/>
            <w:bottom w:val="none" w:sz="0" w:space="0" w:color="auto"/>
            <w:right w:val="none" w:sz="0" w:space="0" w:color="auto"/>
          </w:divBdr>
        </w:div>
        <w:div w:id="1422339294">
          <w:marLeft w:val="0"/>
          <w:marRight w:val="0"/>
          <w:marTop w:val="0"/>
          <w:marBottom w:val="0"/>
          <w:divBdr>
            <w:top w:val="none" w:sz="0" w:space="0" w:color="auto"/>
            <w:left w:val="none" w:sz="0" w:space="0" w:color="auto"/>
            <w:bottom w:val="none" w:sz="0" w:space="0" w:color="auto"/>
            <w:right w:val="none" w:sz="0" w:space="0" w:color="auto"/>
          </w:divBdr>
        </w:div>
        <w:div w:id="1202279233">
          <w:marLeft w:val="0"/>
          <w:marRight w:val="0"/>
          <w:marTop w:val="0"/>
          <w:marBottom w:val="0"/>
          <w:divBdr>
            <w:top w:val="none" w:sz="0" w:space="0" w:color="auto"/>
            <w:left w:val="none" w:sz="0" w:space="0" w:color="auto"/>
            <w:bottom w:val="none" w:sz="0" w:space="0" w:color="auto"/>
            <w:right w:val="none" w:sz="0" w:space="0" w:color="auto"/>
          </w:divBdr>
        </w:div>
        <w:div w:id="2018002640">
          <w:marLeft w:val="0"/>
          <w:marRight w:val="0"/>
          <w:marTop w:val="0"/>
          <w:marBottom w:val="0"/>
          <w:divBdr>
            <w:top w:val="none" w:sz="0" w:space="0" w:color="auto"/>
            <w:left w:val="none" w:sz="0" w:space="0" w:color="auto"/>
            <w:bottom w:val="none" w:sz="0" w:space="0" w:color="auto"/>
            <w:right w:val="none" w:sz="0" w:space="0" w:color="auto"/>
          </w:divBdr>
        </w:div>
        <w:div w:id="1000081213">
          <w:marLeft w:val="0"/>
          <w:marRight w:val="0"/>
          <w:marTop w:val="0"/>
          <w:marBottom w:val="0"/>
          <w:divBdr>
            <w:top w:val="none" w:sz="0" w:space="0" w:color="auto"/>
            <w:left w:val="none" w:sz="0" w:space="0" w:color="auto"/>
            <w:bottom w:val="none" w:sz="0" w:space="0" w:color="auto"/>
            <w:right w:val="none" w:sz="0" w:space="0" w:color="auto"/>
          </w:divBdr>
        </w:div>
        <w:div w:id="969820705">
          <w:marLeft w:val="0"/>
          <w:marRight w:val="0"/>
          <w:marTop w:val="0"/>
          <w:marBottom w:val="0"/>
          <w:divBdr>
            <w:top w:val="none" w:sz="0" w:space="0" w:color="auto"/>
            <w:left w:val="none" w:sz="0" w:space="0" w:color="auto"/>
            <w:bottom w:val="none" w:sz="0" w:space="0" w:color="auto"/>
            <w:right w:val="none" w:sz="0" w:space="0" w:color="auto"/>
          </w:divBdr>
        </w:div>
        <w:div w:id="1745452537">
          <w:marLeft w:val="0"/>
          <w:marRight w:val="0"/>
          <w:marTop w:val="0"/>
          <w:marBottom w:val="0"/>
          <w:divBdr>
            <w:top w:val="none" w:sz="0" w:space="0" w:color="auto"/>
            <w:left w:val="none" w:sz="0" w:space="0" w:color="auto"/>
            <w:bottom w:val="none" w:sz="0" w:space="0" w:color="auto"/>
            <w:right w:val="none" w:sz="0" w:space="0" w:color="auto"/>
          </w:divBdr>
        </w:div>
        <w:div w:id="1655059451">
          <w:marLeft w:val="0"/>
          <w:marRight w:val="0"/>
          <w:marTop w:val="0"/>
          <w:marBottom w:val="0"/>
          <w:divBdr>
            <w:top w:val="none" w:sz="0" w:space="0" w:color="auto"/>
            <w:left w:val="none" w:sz="0" w:space="0" w:color="auto"/>
            <w:bottom w:val="none" w:sz="0" w:space="0" w:color="auto"/>
            <w:right w:val="none" w:sz="0" w:space="0" w:color="auto"/>
          </w:divBdr>
        </w:div>
        <w:div w:id="985090553">
          <w:marLeft w:val="0"/>
          <w:marRight w:val="0"/>
          <w:marTop w:val="0"/>
          <w:marBottom w:val="0"/>
          <w:divBdr>
            <w:top w:val="none" w:sz="0" w:space="0" w:color="auto"/>
            <w:left w:val="none" w:sz="0" w:space="0" w:color="auto"/>
            <w:bottom w:val="none" w:sz="0" w:space="0" w:color="auto"/>
            <w:right w:val="none" w:sz="0" w:space="0" w:color="auto"/>
          </w:divBdr>
        </w:div>
        <w:div w:id="2070952739">
          <w:marLeft w:val="0"/>
          <w:marRight w:val="0"/>
          <w:marTop w:val="0"/>
          <w:marBottom w:val="0"/>
          <w:divBdr>
            <w:top w:val="none" w:sz="0" w:space="0" w:color="auto"/>
            <w:left w:val="none" w:sz="0" w:space="0" w:color="auto"/>
            <w:bottom w:val="none" w:sz="0" w:space="0" w:color="auto"/>
            <w:right w:val="none" w:sz="0" w:space="0" w:color="auto"/>
          </w:divBdr>
        </w:div>
        <w:div w:id="1098480847">
          <w:marLeft w:val="0"/>
          <w:marRight w:val="0"/>
          <w:marTop w:val="0"/>
          <w:marBottom w:val="0"/>
          <w:divBdr>
            <w:top w:val="none" w:sz="0" w:space="0" w:color="auto"/>
            <w:left w:val="none" w:sz="0" w:space="0" w:color="auto"/>
            <w:bottom w:val="none" w:sz="0" w:space="0" w:color="auto"/>
            <w:right w:val="none" w:sz="0" w:space="0" w:color="auto"/>
          </w:divBdr>
          <w:divsChild>
            <w:div w:id="1275747323">
              <w:marLeft w:val="0"/>
              <w:marRight w:val="0"/>
              <w:marTop w:val="0"/>
              <w:marBottom w:val="0"/>
              <w:divBdr>
                <w:top w:val="none" w:sz="0" w:space="0" w:color="auto"/>
                <w:left w:val="none" w:sz="0" w:space="0" w:color="auto"/>
                <w:bottom w:val="none" w:sz="0" w:space="0" w:color="auto"/>
                <w:right w:val="none" w:sz="0" w:space="0" w:color="auto"/>
              </w:divBdr>
            </w:div>
            <w:div w:id="1066878556">
              <w:marLeft w:val="0"/>
              <w:marRight w:val="0"/>
              <w:marTop w:val="0"/>
              <w:marBottom w:val="0"/>
              <w:divBdr>
                <w:top w:val="none" w:sz="0" w:space="0" w:color="auto"/>
                <w:left w:val="none" w:sz="0" w:space="0" w:color="auto"/>
                <w:bottom w:val="none" w:sz="0" w:space="0" w:color="auto"/>
                <w:right w:val="none" w:sz="0" w:space="0" w:color="auto"/>
              </w:divBdr>
            </w:div>
            <w:div w:id="1133063649">
              <w:marLeft w:val="0"/>
              <w:marRight w:val="0"/>
              <w:marTop w:val="0"/>
              <w:marBottom w:val="0"/>
              <w:divBdr>
                <w:top w:val="none" w:sz="0" w:space="0" w:color="auto"/>
                <w:left w:val="none" w:sz="0" w:space="0" w:color="auto"/>
                <w:bottom w:val="none" w:sz="0" w:space="0" w:color="auto"/>
                <w:right w:val="none" w:sz="0" w:space="0" w:color="auto"/>
              </w:divBdr>
            </w:div>
            <w:div w:id="880559185">
              <w:marLeft w:val="0"/>
              <w:marRight w:val="0"/>
              <w:marTop w:val="0"/>
              <w:marBottom w:val="0"/>
              <w:divBdr>
                <w:top w:val="none" w:sz="0" w:space="0" w:color="auto"/>
                <w:left w:val="none" w:sz="0" w:space="0" w:color="auto"/>
                <w:bottom w:val="none" w:sz="0" w:space="0" w:color="auto"/>
                <w:right w:val="none" w:sz="0" w:space="0" w:color="auto"/>
              </w:divBdr>
            </w:div>
            <w:div w:id="484663928">
              <w:marLeft w:val="0"/>
              <w:marRight w:val="0"/>
              <w:marTop w:val="0"/>
              <w:marBottom w:val="0"/>
              <w:divBdr>
                <w:top w:val="none" w:sz="0" w:space="0" w:color="auto"/>
                <w:left w:val="none" w:sz="0" w:space="0" w:color="auto"/>
                <w:bottom w:val="none" w:sz="0" w:space="0" w:color="auto"/>
                <w:right w:val="none" w:sz="0" w:space="0" w:color="auto"/>
              </w:divBdr>
            </w:div>
          </w:divsChild>
        </w:div>
        <w:div w:id="1030110087">
          <w:marLeft w:val="0"/>
          <w:marRight w:val="0"/>
          <w:marTop w:val="0"/>
          <w:marBottom w:val="0"/>
          <w:divBdr>
            <w:top w:val="none" w:sz="0" w:space="0" w:color="auto"/>
            <w:left w:val="none" w:sz="0" w:space="0" w:color="auto"/>
            <w:bottom w:val="none" w:sz="0" w:space="0" w:color="auto"/>
            <w:right w:val="none" w:sz="0" w:space="0" w:color="auto"/>
          </w:divBdr>
          <w:divsChild>
            <w:div w:id="603728650">
              <w:marLeft w:val="0"/>
              <w:marRight w:val="0"/>
              <w:marTop w:val="0"/>
              <w:marBottom w:val="0"/>
              <w:divBdr>
                <w:top w:val="none" w:sz="0" w:space="0" w:color="auto"/>
                <w:left w:val="none" w:sz="0" w:space="0" w:color="auto"/>
                <w:bottom w:val="none" w:sz="0" w:space="0" w:color="auto"/>
                <w:right w:val="none" w:sz="0" w:space="0" w:color="auto"/>
              </w:divBdr>
            </w:div>
            <w:div w:id="1094741789">
              <w:marLeft w:val="0"/>
              <w:marRight w:val="0"/>
              <w:marTop w:val="0"/>
              <w:marBottom w:val="0"/>
              <w:divBdr>
                <w:top w:val="none" w:sz="0" w:space="0" w:color="auto"/>
                <w:left w:val="none" w:sz="0" w:space="0" w:color="auto"/>
                <w:bottom w:val="none" w:sz="0" w:space="0" w:color="auto"/>
                <w:right w:val="none" w:sz="0" w:space="0" w:color="auto"/>
              </w:divBdr>
            </w:div>
            <w:div w:id="1927955075">
              <w:marLeft w:val="0"/>
              <w:marRight w:val="0"/>
              <w:marTop w:val="0"/>
              <w:marBottom w:val="0"/>
              <w:divBdr>
                <w:top w:val="none" w:sz="0" w:space="0" w:color="auto"/>
                <w:left w:val="none" w:sz="0" w:space="0" w:color="auto"/>
                <w:bottom w:val="none" w:sz="0" w:space="0" w:color="auto"/>
                <w:right w:val="none" w:sz="0" w:space="0" w:color="auto"/>
              </w:divBdr>
            </w:div>
            <w:div w:id="1842235483">
              <w:marLeft w:val="0"/>
              <w:marRight w:val="0"/>
              <w:marTop w:val="0"/>
              <w:marBottom w:val="0"/>
              <w:divBdr>
                <w:top w:val="none" w:sz="0" w:space="0" w:color="auto"/>
                <w:left w:val="none" w:sz="0" w:space="0" w:color="auto"/>
                <w:bottom w:val="none" w:sz="0" w:space="0" w:color="auto"/>
                <w:right w:val="none" w:sz="0" w:space="0" w:color="auto"/>
              </w:divBdr>
            </w:div>
            <w:div w:id="191461536">
              <w:marLeft w:val="0"/>
              <w:marRight w:val="0"/>
              <w:marTop w:val="0"/>
              <w:marBottom w:val="0"/>
              <w:divBdr>
                <w:top w:val="none" w:sz="0" w:space="0" w:color="auto"/>
                <w:left w:val="none" w:sz="0" w:space="0" w:color="auto"/>
                <w:bottom w:val="none" w:sz="0" w:space="0" w:color="auto"/>
                <w:right w:val="none" w:sz="0" w:space="0" w:color="auto"/>
              </w:divBdr>
            </w:div>
          </w:divsChild>
        </w:div>
        <w:div w:id="1692487722">
          <w:marLeft w:val="0"/>
          <w:marRight w:val="0"/>
          <w:marTop w:val="0"/>
          <w:marBottom w:val="0"/>
          <w:divBdr>
            <w:top w:val="none" w:sz="0" w:space="0" w:color="auto"/>
            <w:left w:val="none" w:sz="0" w:space="0" w:color="auto"/>
            <w:bottom w:val="none" w:sz="0" w:space="0" w:color="auto"/>
            <w:right w:val="none" w:sz="0" w:space="0" w:color="auto"/>
          </w:divBdr>
          <w:divsChild>
            <w:div w:id="283313828">
              <w:marLeft w:val="0"/>
              <w:marRight w:val="0"/>
              <w:marTop w:val="0"/>
              <w:marBottom w:val="0"/>
              <w:divBdr>
                <w:top w:val="none" w:sz="0" w:space="0" w:color="auto"/>
                <w:left w:val="none" w:sz="0" w:space="0" w:color="auto"/>
                <w:bottom w:val="none" w:sz="0" w:space="0" w:color="auto"/>
                <w:right w:val="none" w:sz="0" w:space="0" w:color="auto"/>
              </w:divBdr>
            </w:div>
            <w:div w:id="946888103">
              <w:marLeft w:val="0"/>
              <w:marRight w:val="0"/>
              <w:marTop w:val="0"/>
              <w:marBottom w:val="0"/>
              <w:divBdr>
                <w:top w:val="none" w:sz="0" w:space="0" w:color="auto"/>
                <w:left w:val="none" w:sz="0" w:space="0" w:color="auto"/>
                <w:bottom w:val="none" w:sz="0" w:space="0" w:color="auto"/>
                <w:right w:val="none" w:sz="0" w:space="0" w:color="auto"/>
              </w:divBdr>
            </w:div>
            <w:div w:id="1253852138">
              <w:marLeft w:val="0"/>
              <w:marRight w:val="0"/>
              <w:marTop w:val="0"/>
              <w:marBottom w:val="0"/>
              <w:divBdr>
                <w:top w:val="none" w:sz="0" w:space="0" w:color="auto"/>
                <w:left w:val="none" w:sz="0" w:space="0" w:color="auto"/>
                <w:bottom w:val="none" w:sz="0" w:space="0" w:color="auto"/>
                <w:right w:val="none" w:sz="0" w:space="0" w:color="auto"/>
              </w:divBdr>
            </w:div>
            <w:div w:id="153685602">
              <w:marLeft w:val="0"/>
              <w:marRight w:val="0"/>
              <w:marTop w:val="0"/>
              <w:marBottom w:val="0"/>
              <w:divBdr>
                <w:top w:val="none" w:sz="0" w:space="0" w:color="auto"/>
                <w:left w:val="none" w:sz="0" w:space="0" w:color="auto"/>
                <w:bottom w:val="none" w:sz="0" w:space="0" w:color="auto"/>
                <w:right w:val="none" w:sz="0" w:space="0" w:color="auto"/>
              </w:divBdr>
            </w:div>
            <w:div w:id="1256090287">
              <w:marLeft w:val="0"/>
              <w:marRight w:val="0"/>
              <w:marTop w:val="0"/>
              <w:marBottom w:val="0"/>
              <w:divBdr>
                <w:top w:val="none" w:sz="0" w:space="0" w:color="auto"/>
                <w:left w:val="none" w:sz="0" w:space="0" w:color="auto"/>
                <w:bottom w:val="none" w:sz="0" w:space="0" w:color="auto"/>
                <w:right w:val="none" w:sz="0" w:space="0" w:color="auto"/>
              </w:divBdr>
            </w:div>
          </w:divsChild>
        </w:div>
        <w:div w:id="2117168592">
          <w:marLeft w:val="0"/>
          <w:marRight w:val="0"/>
          <w:marTop w:val="0"/>
          <w:marBottom w:val="0"/>
          <w:divBdr>
            <w:top w:val="none" w:sz="0" w:space="0" w:color="auto"/>
            <w:left w:val="none" w:sz="0" w:space="0" w:color="auto"/>
            <w:bottom w:val="none" w:sz="0" w:space="0" w:color="auto"/>
            <w:right w:val="none" w:sz="0" w:space="0" w:color="auto"/>
          </w:divBdr>
          <w:divsChild>
            <w:div w:id="263340034">
              <w:marLeft w:val="0"/>
              <w:marRight w:val="0"/>
              <w:marTop w:val="0"/>
              <w:marBottom w:val="0"/>
              <w:divBdr>
                <w:top w:val="none" w:sz="0" w:space="0" w:color="auto"/>
                <w:left w:val="none" w:sz="0" w:space="0" w:color="auto"/>
                <w:bottom w:val="none" w:sz="0" w:space="0" w:color="auto"/>
                <w:right w:val="none" w:sz="0" w:space="0" w:color="auto"/>
              </w:divBdr>
            </w:div>
            <w:div w:id="174998923">
              <w:marLeft w:val="0"/>
              <w:marRight w:val="0"/>
              <w:marTop w:val="0"/>
              <w:marBottom w:val="0"/>
              <w:divBdr>
                <w:top w:val="none" w:sz="0" w:space="0" w:color="auto"/>
                <w:left w:val="none" w:sz="0" w:space="0" w:color="auto"/>
                <w:bottom w:val="none" w:sz="0" w:space="0" w:color="auto"/>
                <w:right w:val="none" w:sz="0" w:space="0" w:color="auto"/>
              </w:divBdr>
            </w:div>
            <w:div w:id="1188835368">
              <w:marLeft w:val="0"/>
              <w:marRight w:val="0"/>
              <w:marTop w:val="0"/>
              <w:marBottom w:val="0"/>
              <w:divBdr>
                <w:top w:val="none" w:sz="0" w:space="0" w:color="auto"/>
                <w:left w:val="none" w:sz="0" w:space="0" w:color="auto"/>
                <w:bottom w:val="none" w:sz="0" w:space="0" w:color="auto"/>
                <w:right w:val="none" w:sz="0" w:space="0" w:color="auto"/>
              </w:divBdr>
            </w:div>
            <w:div w:id="1788504907">
              <w:marLeft w:val="0"/>
              <w:marRight w:val="0"/>
              <w:marTop w:val="0"/>
              <w:marBottom w:val="0"/>
              <w:divBdr>
                <w:top w:val="none" w:sz="0" w:space="0" w:color="auto"/>
                <w:left w:val="none" w:sz="0" w:space="0" w:color="auto"/>
                <w:bottom w:val="none" w:sz="0" w:space="0" w:color="auto"/>
                <w:right w:val="none" w:sz="0" w:space="0" w:color="auto"/>
              </w:divBdr>
            </w:div>
            <w:div w:id="1211922821">
              <w:marLeft w:val="0"/>
              <w:marRight w:val="0"/>
              <w:marTop w:val="0"/>
              <w:marBottom w:val="0"/>
              <w:divBdr>
                <w:top w:val="none" w:sz="0" w:space="0" w:color="auto"/>
                <w:left w:val="none" w:sz="0" w:space="0" w:color="auto"/>
                <w:bottom w:val="none" w:sz="0" w:space="0" w:color="auto"/>
                <w:right w:val="none" w:sz="0" w:space="0" w:color="auto"/>
              </w:divBdr>
            </w:div>
          </w:divsChild>
        </w:div>
        <w:div w:id="1020397016">
          <w:marLeft w:val="0"/>
          <w:marRight w:val="0"/>
          <w:marTop w:val="0"/>
          <w:marBottom w:val="0"/>
          <w:divBdr>
            <w:top w:val="none" w:sz="0" w:space="0" w:color="auto"/>
            <w:left w:val="none" w:sz="0" w:space="0" w:color="auto"/>
            <w:bottom w:val="none" w:sz="0" w:space="0" w:color="auto"/>
            <w:right w:val="none" w:sz="0" w:space="0" w:color="auto"/>
          </w:divBdr>
          <w:divsChild>
            <w:div w:id="1437824301">
              <w:marLeft w:val="0"/>
              <w:marRight w:val="0"/>
              <w:marTop w:val="0"/>
              <w:marBottom w:val="0"/>
              <w:divBdr>
                <w:top w:val="none" w:sz="0" w:space="0" w:color="auto"/>
                <w:left w:val="none" w:sz="0" w:space="0" w:color="auto"/>
                <w:bottom w:val="none" w:sz="0" w:space="0" w:color="auto"/>
                <w:right w:val="none" w:sz="0" w:space="0" w:color="auto"/>
              </w:divBdr>
            </w:div>
            <w:div w:id="1808083566">
              <w:marLeft w:val="0"/>
              <w:marRight w:val="0"/>
              <w:marTop w:val="0"/>
              <w:marBottom w:val="0"/>
              <w:divBdr>
                <w:top w:val="none" w:sz="0" w:space="0" w:color="auto"/>
                <w:left w:val="none" w:sz="0" w:space="0" w:color="auto"/>
                <w:bottom w:val="none" w:sz="0" w:space="0" w:color="auto"/>
                <w:right w:val="none" w:sz="0" w:space="0" w:color="auto"/>
              </w:divBdr>
            </w:div>
            <w:div w:id="1589122308">
              <w:marLeft w:val="0"/>
              <w:marRight w:val="0"/>
              <w:marTop w:val="0"/>
              <w:marBottom w:val="0"/>
              <w:divBdr>
                <w:top w:val="none" w:sz="0" w:space="0" w:color="auto"/>
                <w:left w:val="none" w:sz="0" w:space="0" w:color="auto"/>
                <w:bottom w:val="none" w:sz="0" w:space="0" w:color="auto"/>
                <w:right w:val="none" w:sz="0" w:space="0" w:color="auto"/>
              </w:divBdr>
            </w:div>
            <w:div w:id="1276062230">
              <w:marLeft w:val="0"/>
              <w:marRight w:val="0"/>
              <w:marTop w:val="0"/>
              <w:marBottom w:val="0"/>
              <w:divBdr>
                <w:top w:val="none" w:sz="0" w:space="0" w:color="auto"/>
                <w:left w:val="none" w:sz="0" w:space="0" w:color="auto"/>
                <w:bottom w:val="none" w:sz="0" w:space="0" w:color="auto"/>
                <w:right w:val="none" w:sz="0" w:space="0" w:color="auto"/>
              </w:divBdr>
            </w:div>
            <w:div w:id="848564754">
              <w:marLeft w:val="0"/>
              <w:marRight w:val="0"/>
              <w:marTop w:val="0"/>
              <w:marBottom w:val="0"/>
              <w:divBdr>
                <w:top w:val="none" w:sz="0" w:space="0" w:color="auto"/>
                <w:left w:val="none" w:sz="0" w:space="0" w:color="auto"/>
                <w:bottom w:val="none" w:sz="0" w:space="0" w:color="auto"/>
                <w:right w:val="none" w:sz="0" w:space="0" w:color="auto"/>
              </w:divBdr>
            </w:div>
          </w:divsChild>
        </w:div>
        <w:div w:id="688065158">
          <w:marLeft w:val="0"/>
          <w:marRight w:val="0"/>
          <w:marTop w:val="0"/>
          <w:marBottom w:val="0"/>
          <w:divBdr>
            <w:top w:val="none" w:sz="0" w:space="0" w:color="auto"/>
            <w:left w:val="none" w:sz="0" w:space="0" w:color="auto"/>
            <w:bottom w:val="none" w:sz="0" w:space="0" w:color="auto"/>
            <w:right w:val="none" w:sz="0" w:space="0" w:color="auto"/>
          </w:divBdr>
        </w:div>
        <w:div w:id="1305935905">
          <w:marLeft w:val="0"/>
          <w:marRight w:val="0"/>
          <w:marTop w:val="0"/>
          <w:marBottom w:val="0"/>
          <w:divBdr>
            <w:top w:val="none" w:sz="0" w:space="0" w:color="auto"/>
            <w:left w:val="none" w:sz="0" w:space="0" w:color="auto"/>
            <w:bottom w:val="none" w:sz="0" w:space="0" w:color="auto"/>
            <w:right w:val="none" w:sz="0" w:space="0" w:color="auto"/>
          </w:divBdr>
        </w:div>
        <w:div w:id="132451922">
          <w:marLeft w:val="0"/>
          <w:marRight w:val="0"/>
          <w:marTop w:val="0"/>
          <w:marBottom w:val="0"/>
          <w:divBdr>
            <w:top w:val="none" w:sz="0" w:space="0" w:color="auto"/>
            <w:left w:val="none" w:sz="0" w:space="0" w:color="auto"/>
            <w:bottom w:val="none" w:sz="0" w:space="0" w:color="auto"/>
            <w:right w:val="none" w:sz="0" w:space="0" w:color="auto"/>
          </w:divBdr>
        </w:div>
        <w:div w:id="2035378794">
          <w:marLeft w:val="0"/>
          <w:marRight w:val="0"/>
          <w:marTop w:val="0"/>
          <w:marBottom w:val="0"/>
          <w:divBdr>
            <w:top w:val="none" w:sz="0" w:space="0" w:color="auto"/>
            <w:left w:val="none" w:sz="0" w:space="0" w:color="auto"/>
            <w:bottom w:val="none" w:sz="0" w:space="0" w:color="auto"/>
            <w:right w:val="none" w:sz="0" w:space="0" w:color="auto"/>
          </w:divBdr>
        </w:div>
        <w:div w:id="2088502679">
          <w:marLeft w:val="0"/>
          <w:marRight w:val="0"/>
          <w:marTop w:val="0"/>
          <w:marBottom w:val="0"/>
          <w:divBdr>
            <w:top w:val="none" w:sz="0" w:space="0" w:color="auto"/>
            <w:left w:val="none" w:sz="0" w:space="0" w:color="auto"/>
            <w:bottom w:val="none" w:sz="0" w:space="0" w:color="auto"/>
            <w:right w:val="none" w:sz="0" w:space="0" w:color="auto"/>
          </w:divBdr>
        </w:div>
        <w:div w:id="161629191">
          <w:marLeft w:val="0"/>
          <w:marRight w:val="0"/>
          <w:marTop w:val="0"/>
          <w:marBottom w:val="0"/>
          <w:divBdr>
            <w:top w:val="none" w:sz="0" w:space="0" w:color="auto"/>
            <w:left w:val="none" w:sz="0" w:space="0" w:color="auto"/>
            <w:bottom w:val="none" w:sz="0" w:space="0" w:color="auto"/>
            <w:right w:val="none" w:sz="0" w:space="0" w:color="auto"/>
          </w:divBdr>
        </w:div>
        <w:div w:id="1334987816">
          <w:marLeft w:val="0"/>
          <w:marRight w:val="0"/>
          <w:marTop w:val="0"/>
          <w:marBottom w:val="0"/>
          <w:divBdr>
            <w:top w:val="none" w:sz="0" w:space="0" w:color="auto"/>
            <w:left w:val="none" w:sz="0" w:space="0" w:color="auto"/>
            <w:bottom w:val="none" w:sz="0" w:space="0" w:color="auto"/>
            <w:right w:val="none" w:sz="0" w:space="0" w:color="auto"/>
          </w:divBdr>
        </w:div>
        <w:div w:id="685786332">
          <w:marLeft w:val="0"/>
          <w:marRight w:val="0"/>
          <w:marTop w:val="0"/>
          <w:marBottom w:val="0"/>
          <w:divBdr>
            <w:top w:val="none" w:sz="0" w:space="0" w:color="auto"/>
            <w:left w:val="none" w:sz="0" w:space="0" w:color="auto"/>
            <w:bottom w:val="none" w:sz="0" w:space="0" w:color="auto"/>
            <w:right w:val="none" w:sz="0" w:space="0" w:color="auto"/>
          </w:divBdr>
        </w:div>
        <w:div w:id="1214005934">
          <w:marLeft w:val="0"/>
          <w:marRight w:val="0"/>
          <w:marTop w:val="0"/>
          <w:marBottom w:val="0"/>
          <w:divBdr>
            <w:top w:val="none" w:sz="0" w:space="0" w:color="auto"/>
            <w:left w:val="none" w:sz="0" w:space="0" w:color="auto"/>
            <w:bottom w:val="none" w:sz="0" w:space="0" w:color="auto"/>
            <w:right w:val="none" w:sz="0" w:space="0" w:color="auto"/>
          </w:divBdr>
        </w:div>
        <w:div w:id="479688276">
          <w:marLeft w:val="0"/>
          <w:marRight w:val="0"/>
          <w:marTop w:val="0"/>
          <w:marBottom w:val="0"/>
          <w:divBdr>
            <w:top w:val="none" w:sz="0" w:space="0" w:color="auto"/>
            <w:left w:val="none" w:sz="0" w:space="0" w:color="auto"/>
            <w:bottom w:val="none" w:sz="0" w:space="0" w:color="auto"/>
            <w:right w:val="none" w:sz="0" w:space="0" w:color="auto"/>
          </w:divBdr>
        </w:div>
        <w:div w:id="414322962">
          <w:marLeft w:val="0"/>
          <w:marRight w:val="0"/>
          <w:marTop w:val="0"/>
          <w:marBottom w:val="0"/>
          <w:divBdr>
            <w:top w:val="none" w:sz="0" w:space="0" w:color="auto"/>
            <w:left w:val="none" w:sz="0" w:space="0" w:color="auto"/>
            <w:bottom w:val="none" w:sz="0" w:space="0" w:color="auto"/>
            <w:right w:val="none" w:sz="0" w:space="0" w:color="auto"/>
          </w:divBdr>
        </w:div>
        <w:div w:id="2012444014">
          <w:marLeft w:val="0"/>
          <w:marRight w:val="0"/>
          <w:marTop w:val="0"/>
          <w:marBottom w:val="0"/>
          <w:divBdr>
            <w:top w:val="none" w:sz="0" w:space="0" w:color="auto"/>
            <w:left w:val="none" w:sz="0" w:space="0" w:color="auto"/>
            <w:bottom w:val="none" w:sz="0" w:space="0" w:color="auto"/>
            <w:right w:val="none" w:sz="0" w:space="0" w:color="auto"/>
          </w:divBdr>
        </w:div>
        <w:div w:id="963732154">
          <w:marLeft w:val="0"/>
          <w:marRight w:val="0"/>
          <w:marTop w:val="0"/>
          <w:marBottom w:val="0"/>
          <w:divBdr>
            <w:top w:val="none" w:sz="0" w:space="0" w:color="auto"/>
            <w:left w:val="none" w:sz="0" w:space="0" w:color="auto"/>
            <w:bottom w:val="none" w:sz="0" w:space="0" w:color="auto"/>
            <w:right w:val="none" w:sz="0" w:space="0" w:color="auto"/>
          </w:divBdr>
        </w:div>
        <w:div w:id="630672006">
          <w:marLeft w:val="0"/>
          <w:marRight w:val="0"/>
          <w:marTop w:val="0"/>
          <w:marBottom w:val="0"/>
          <w:divBdr>
            <w:top w:val="none" w:sz="0" w:space="0" w:color="auto"/>
            <w:left w:val="none" w:sz="0" w:space="0" w:color="auto"/>
            <w:bottom w:val="none" w:sz="0" w:space="0" w:color="auto"/>
            <w:right w:val="none" w:sz="0" w:space="0" w:color="auto"/>
          </w:divBdr>
        </w:div>
        <w:div w:id="414399305">
          <w:marLeft w:val="0"/>
          <w:marRight w:val="0"/>
          <w:marTop w:val="0"/>
          <w:marBottom w:val="0"/>
          <w:divBdr>
            <w:top w:val="none" w:sz="0" w:space="0" w:color="auto"/>
            <w:left w:val="none" w:sz="0" w:space="0" w:color="auto"/>
            <w:bottom w:val="none" w:sz="0" w:space="0" w:color="auto"/>
            <w:right w:val="none" w:sz="0" w:space="0" w:color="auto"/>
          </w:divBdr>
        </w:div>
        <w:div w:id="1882326310">
          <w:marLeft w:val="0"/>
          <w:marRight w:val="0"/>
          <w:marTop w:val="0"/>
          <w:marBottom w:val="0"/>
          <w:divBdr>
            <w:top w:val="none" w:sz="0" w:space="0" w:color="auto"/>
            <w:left w:val="none" w:sz="0" w:space="0" w:color="auto"/>
            <w:bottom w:val="none" w:sz="0" w:space="0" w:color="auto"/>
            <w:right w:val="none" w:sz="0" w:space="0" w:color="auto"/>
          </w:divBdr>
          <w:divsChild>
            <w:div w:id="642658322">
              <w:marLeft w:val="0"/>
              <w:marRight w:val="0"/>
              <w:marTop w:val="0"/>
              <w:marBottom w:val="0"/>
              <w:divBdr>
                <w:top w:val="none" w:sz="0" w:space="0" w:color="auto"/>
                <w:left w:val="none" w:sz="0" w:space="0" w:color="auto"/>
                <w:bottom w:val="none" w:sz="0" w:space="0" w:color="auto"/>
                <w:right w:val="none" w:sz="0" w:space="0" w:color="auto"/>
              </w:divBdr>
            </w:div>
            <w:div w:id="944389426">
              <w:marLeft w:val="0"/>
              <w:marRight w:val="0"/>
              <w:marTop w:val="0"/>
              <w:marBottom w:val="0"/>
              <w:divBdr>
                <w:top w:val="none" w:sz="0" w:space="0" w:color="auto"/>
                <w:left w:val="none" w:sz="0" w:space="0" w:color="auto"/>
                <w:bottom w:val="none" w:sz="0" w:space="0" w:color="auto"/>
                <w:right w:val="none" w:sz="0" w:space="0" w:color="auto"/>
              </w:divBdr>
            </w:div>
            <w:div w:id="942033923">
              <w:marLeft w:val="0"/>
              <w:marRight w:val="0"/>
              <w:marTop w:val="0"/>
              <w:marBottom w:val="0"/>
              <w:divBdr>
                <w:top w:val="none" w:sz="0" w:space="0" w:color="auto"/>
                <w:left w:val="none" w:sz="0" w:space="0" w:color="auto"/>
                <w:bottom w:val="none" w:sz="0" w:space="0" w:color="auto"/>
                <w:right w:val="none" w:sz="0" w:space="0" w:color="auto"/>
              </w:divBdr>
            </w:div>
            <w:div w:id="1001391928">
              <w:marLeft w:val="0"/>
              <w:marRight w:val="0"/>
              <w:marTop w:val="0"/>
              <w:marBottom w:val="0"/>
              <w:divBdr>
                <w:top w:val="none" w:sz="0" w:space="0" w:color="auto"/>
                <w:left w:val="none" w:sz="0" w:space="0" w:color="auto"/>
                <w:bottom w:val="none" w:sz="0" w:space="0" w:color="auto"/>
                <w:right w:val="none" w:sz="0" w:space="0" w:color="auto"/>
              </w:divBdr>
            </w:div>
            <w:div w:id="924916544">
              <w:marLeft w:val="0"/>
              <w:marRight w:val="0"/>
              <w:marTop w:val="0"/>
              <w:marBottom w:val="0"/>
              <w:divBdr>
                <w:top w:val="none" w:sz="0" w:space="0" w:color="auto"/>
                <w:left w:val="none" w:sz="0" w:space="0" w:color="auto"/>
                <w:bottom w:val="none" w:sz="0" w:space="0" w:color="auto"/>
                <w:right w:val="none" w:sz="0" w:space="0" w:color="auto"/>
              </w:divBdr>
            </w:div>
          </w:divsChild>
        </w:div>
        <w:div w:id="1134906280">
          <w:marLeft w:val="0"/>
          <w:marRight w:val="0"/>
          <w:marTop w:val="0"/>
          <w:marBottom w:val="0"/>
          <w:divBdr>
            <w:top w:val="none" w:sz="0" w:space="0" w:color="auto"/>
            <w:left w:val="none" w:sz="0" w:space="0" w:color="auto"/>
            <w:bottom w:val="none" w:sz="0" w:space="0" w:color="auto"/>
            <w:right w:val="none" w:sz="0" w:space="0" w:color="auto"/>
          </w:divBdr>
          <w:divsChild>
            <w:div w:id="1580214811">
              <w:marLeft w:val="0"/>
              <w:marRight w:val="0"/>
              <w:marTop w:val="0"/>
              <w:marBottom w:val="0"/>
              <w:divBdr>
                <w:top w:val="none" w:sz="0" w:space="0" w:color="auto"/>
                <w:left w:val="none" w:sz="0" w:space="0" w:color="auto"/>
                <w:bottom w:val="none" w:sz="0" w:space="0" w:color="auto"/>
                <w:right w:val="none" w:sz="0" w:space="0" w:color="auto"/>
              </w:divBdr>
            </w:div>
            <w:div w:id="1026520700">
              <w:marLeft w:val="0"/>
              <w:marRight w:val="0"/>
              <w:marTop w:val="0"/>
              <w:marBottom w:val="0"/>
              <w:divBdr>
                <w:top w:val="none" w:sz="0" w:space="0" w:color="auto"/>
                <w:left w:val="none" w:sz="0" w:space="0" w:color="auto"/>
                <w:bottom w:val="none" w:sz="0" w:space="0" w:color="auto"/>
                <w:right w:val="none" w:sz="0" w:space="0" w:color="auto"/>
              </w:divBdr>
            </w:div>
            <w:div w:id="1835605596">
              <w:marLeft w:val="0"/>
              <w:marRight w:val="0"/>
              <w:marTop w:val="0"/>
              <w:marBottom w:val="0"/>
              <w:divBdr>
                <w:top w:val="none" w:sz="0" w:space="0" w:color="auto"/>
                <w:left w:val="none" w:sz="0" w:space="0" w:color="auto"/>
                <w:bottom w:val="none" w:sz="0" w:space="0" w:color="auto"/>
                <w:right w:val="none" w:sz="0" w:space="0" w:color="auto"/>
              </w:divBdr>
            </w:div>
            <w:div w:id="837766451">
              <w:marLeft w:val="0"/>
              <w:marRight w:val="0"/>
              <w:marTop w:val="0"/>
              <w:marBottom w:val="0"/>
              <w:divBdr>
                <w:top w:val="none" w:sz="0" w:space="0" w:color="auto"/>
                <w:left w:val="none" w:sz="0" w:space="0" w:color="auto"/>
                <w:bottom w:val="none" w:sz="0" w:space="0" w:color="auto"/>
                <w:right w:val="none" w:sz="0" w:space="0" w:color="auto"/>
              </w:divBdr>
            </w:div>
            <w:div w:id="885525760">
              <w:marLeft w:val="0"/>
              <w:marRight w:val="0"/>
              <w:marTop w:val="0"/>
              <w:marBottom w:val="0"/>
              <w:divBdr>
                <w:top w:val="none" w:sz="0" w:space="0" w:color="auto"/>
                <w:left w:val="none" w:sz="0" w:space="0" w:color="auto"/>
                <w:bottom w:val="none" w:sz="0" w:space="0" w:color="auto"/>
                <w:right w:val="none" w:sz="0" w:space="0" w:color="auto"/>
              </w:divBdr>
            </w:div>
          </w:divsChild>
        </w:div>
        <w:div w:id="685208894">
          <w:marLeft w:val="0"/>
          <w:marRight w:val="0"/>
          <w:marTop w:val="0"/>
          <w:marBottom w:val="0"/>
          <w:divBdr>
            <w:top w:val="none" w:sz="0" w:space="0" w:color="auto"/>
            <w:left w:val="none" w:sz="0" w:space="0" w:color="auto"/>
            <w:bottom w:val="none" w:sz="0" w:space="0" w:color="auto"/>
            <w:right w:val="none" w:sz="0" w:space="0" w:color="auto"/>
          </w:divBdr>
          <w:divsChild>
            <w:div w:id="356006560">
              <w:marLeft w:val="0"/>
              <w:marRight w:val="0"/>
              <w:marTop w:val="0"/>
              <w:marBottom w:val="0"/>
              <w:divBdr>
                <w:top w:val="none" w:sz="0" w:space="0" w:color="auto"/>
                <w:left w:val="none" w:sz="0" w:space="0" w:color="auto"/>
                <w:bottom w:val="none" w:sz="0" w:space="0" w:color="auto"/>
                <w:right w:val="none" w:sz="0" w:space="0" w:color="auto"/>
              </w:divBdr>
            </w:div>
            <w:div w:id="532226409">
              <w:marLeft w:val="0"/>
              <w:marRight w:val="0"/>
              <w:marTop w:val="0"/>
              <w:marBottom w:val="0"/>
              <w:divBdr>
                <w:top w:val="none" w:sz="0" w:space="0" w:color="auto"/>
                <w:left w:val="none" w:sz="0" w:space="0" w:color="auto"/>
                <w:bottom w:val="none" w:sz="0" w:space="0" w:color="auto"/>
                <w:right w:val="none" w:sz="0" w:space="0" w:color="auto"/>
              </w:divBdr>
            </w:div>
            <w:div w:id="1150052021">
              <w:marLeft w:val="0"/>
              <w:marRight w:val="0"/>
              <w:marTop w:val="0"/>
              <w:marBottom w:val="0"/>
              <w:divBdr>
                <w:top w:val="none" w:sz="0" w:space="0" w:color="auto"/>
                <w:left w:val="none" w:sz="0" w:space="0" w:color="auto"/>
                <w:bottom w:val="none" w:sz="0" w:space="0" w:color="auto"/>
                <w:right w:val="none" w:sz="0" w:space="0" w:color="auto"/>
              </w:divBdr>
            </w:div>
            <w:div w:id="1591352091">
              <w:marLeft w:val="0"/>
              <w:marRight w:val="0"/>
              <w:marTop w:val="0"/>
              <w:marBottom w:val="0"/>
              <w:divBdr>
                <w:top w:val="none" w:sz="0" w:space="0" w:color="auto"/>
                <w:left w:val="none" w:sz="0" w:space="0" w:color="auto"/>
                <w:bottom w:val="none" w:sz="0" w:space="0" w:color="auto"/>
                <w:right w:val="none" w:sz="0" w:space="0" w:color="auto"/>
              </w:divBdr>
            </w:div>
            <w:div w:id="547109823">
              <w:marLeft w:val="0"/>
              <w:marRight w:val="0"/>
              <w:marTop w:val="0"/>
              <w:marBottom w:val="0"/>
              <w:divBdr>
                <w:top w:val="none" w:sz="0" w:space="0" w:color="auto"/>
                <w:left w:val="none" w:sz="0" w:space="0" w:color="auto"/>
                <w:bottom w:val="none" w:sz="0" w:space="0" w:color="auto"/>
                <w:right w:val="none" w:sz="0" w:space="0" w:color="auto"/>
              </w:divBdr>
            </w:div>
          </w:divsChild>
        </w:div>
        <w:div w:id="147134235">
          <w:marLeft w:val="0"/>
          <w:marRight w:val="0"/>
          <w:marTop w:val="0"/>
          <w:marBottom w:val="0"/>
          <w:divBdr>
            <w:top w:val="none" w:sz="0" w:space="0" w:color="auto"/>
            <w:left w:val="none" w:sz="0" w:space="0" w:color="auto"/>
            <w:bottom w:val="none" w:sz="0" w:space="0" w:color="auto"/>
            <w:right w:val="none" w:sz="0" w:space="0" w:color="auto"/>
          </w:divBdr>
        </w:div>
        <w:div w:id="2000767064">
          <w:marLeft w:val="0"/>
          <w:marRight w:val="0"/>
          <w:marTop w:val="0"/>
          <w:marBottom w:val="0"/>
          <w:divBdr>
            <w:top w:val="none" w:sz="0" w:space="0" w:color="auto"/>
            <w:left w:val="none" w:sz="0" w:space="0" w:color="auto"/>
            <w:bottom w:val="none" w:sz="0" w:space="0" w:color="auto"/>
            <w:right w:val="none" w:sz="0" w:space="0" w:color="auto"/>
          </w:divBdr>
        </w:div>
        <w:div w:id="1894273019">
          <w:marLeft w:val="0"/>
          <w:marRight w:val="0"/>
          <w:marTop w:val="0"/>
          <w:marBottom w:val="0"/>
          <w:divBdr>
            <w:top w:val="none" w:sz="0" w:space="0" w:color="auto"/>
            <w:left w:val="none" w:sz="0" w:space="0" w:color="auto"/>
            <w:bottom w:val="none" w:sz="0" w:space="0" w:color="auto"/>
            <w:right w:val="none" w:sz="0" w:space="0" w:color="auto"/>
          </w:divBdr>
        </w:div>
        <w:div w:id="1617374643">
          <w:marLeft w:val="0"/>
          <w:marRight w:val="0"/>
          <w:marTop w:val="0"/>
          <w:marBottom w:val="0"/>
          <w:divBdr>
            <w:top w:val="none" w:sz="0" w:space="0" w:color="auto"/>
            <w:left w:val="none" w:sz="0" w:space="0" w:color="auto"/>
            <w:bottom w:val="none" w:sz="0" w:space="0" w:color="auto"/>
            <w:right w:val="none" w:sz="0" w:space="0" w:color="auto"/>
          </w:divBdr>
        </w:div>
        <w:div w:id="1046484999">
          <w:marLeft w:val="0"/>
          <w:marRight w:val="0"/>
          <w:marTop w:val="0"/>
          <w:marBottom w:val="0"/>
          <w:divBdr>
            <w:top w:val="none" w:sz="0" w:space="0" w:color="auto"/>
            <w:left w:val="none" w:sz="0" w:space="0" w:color="auto"/>
            <w:bottom w:val="none" w:sz="0" w:space="0" w:color="auto"/>
            <w:right w:val="none" w:sz="0" w:space="0" w:color="auto"/>
          </w:divBdr>
        </w:div>
        <w:div w:id="1588342809">
          <w:marLeft w:val="0"/>
          <w:marRight w:val="0"/>
          <w:marTop w:val="0"/>
          <w:marBottom w:val="0"/>
          <w:divBdr>
            <w:top w:val="none" w:sz="0" w:space="0" w:color="auto"/>
            <w:left w:val="none" w:sz="0" w:space="0" w:color="auto"/>
            <w:bottom w:val="none" w:sz="0" w:space="0" w:color="auto"/>
            <w:right w:val="none" w:sz="0" w:space="0" w:color="auto"/>
          </w:divBdr>
        </w:div>
        <w:div w:id="1001004256">
          <w:marLeft w:val="0"/>
          <w:marRight w:val="0"/>
          <w:marTop w:val="0"/>
          <w:marBottom w:val="0"/>
          <w:divBdr>
            <w:top w:val="none" w:sz="0" w:space="0" w:color="auto"/>
            <w:left w:val="none" w:sz="0" w:space="0" w:color="auto"/>
            <w:bottom w:val="none" w:sz="0" w:space="0" w:color="auto"/>
            <w:right w:val="none" w:sz="0" w:space="0" w:color="auto"/>
          </w:divBdr>
        </w:div>
        <w:div w:id="1368796188">
          <w:marLeft w:val="0"/>
          <w:marRight w:val="0"/>
          <w:marTop w:val="0"/>
          <w:marBottom w:val="0"/>
          <w:divBdr>
            <w:top w:val="none" w:sz="0" w:space="0" w:color="auto"/>
            <w:left w:val="none" w:sz="0" w:space="0" w:color="auto"/>
            <w:bottom w:val="none" w:sz="0" w:space="0" w:color="auto"/>
            <w:right w:val="none" w:sz="0" w:space="0" w:color="auto"/>
          </w:divBdr>
        </w:div>
        <w:div w:id="1203055558">
          <w:marLeft w:val="0"/>
          <w:marRight w:val="0"/>
          <w:marTop w:val="0"/>
          <w:marBottom w:val="0"/>
          <w:divBdr>
            <w:top w:val="none" w:sz="0" w:space="0" w:color="auto"/>
            <w:left w:val="none" w:sz="0" w:space="0" w:color="auto"/>
            <w:bottom w:val="none" w:sz="0" w:space="0" w:color="auto"/>
            <w:right w:val="none" w:sz="0" w:space="0" w:color="auto"/>
          </w:divBdr>
        </w:div>
        <w:div w:id="1930195096">
          <w:marLeft w:val="0"/>
          <w:marRight w:val="0"/>
          <w:marTop w:val="0"/>
          <w:marBottom w:val="0"/>
          <w:divBdr>
            <w:top w:val="none" w:sz="0" w:space="0" w:color="auto"/>
            <w:left w:val="none" w:sz="0" w:space="0" w:color="auto"/>
            <w:bottom w:val="none" w:sz="0" w:space="0" w:color="auto"/>
            <w:right w:val="none" w:sz="0" w:space="0" w:color="auto"/>
          </w:divBdr>
        </w:div>
        <w:div w:id="744648183">
          <w:marLeft w:val="0"/>
          <w:marRight w:val="0"/>
          <w:marTop w:val="0"/>
          <w:marBottom w:val="0"/>
          <w:divBdr>
            <w:top w:val="none" w:sz="0" w:space="0" w:color="auto"/>
            <w:left w:val="none" w:sz="0" w:space="0" w:color="auto"/>
            <w:bottom w:val="none" w:sz="0" w:space="0" w:color="auto"/>
            <w:right w:val="none" w:sz="0" w:space="0" w:color="auto"/>
          </w:divBdr>
        </w:div>
        <w:div w:id="1299914328">
          <w:marLeft w:val="0"/>
          <w:marRight w:val="0"/>
          <w:marTop w:val="0"/>
          <w:marBottom w:val="0"/>
          <w:divBdr>
            <w:top w:val="none" w:sz="0" w:space="0" w:color="auto"/>
            <w:left w:val="none" w:sz="0" w:space="0" w:color="auto"/>
            <w:bottom w:val="none" w:sz="0" w:space="0" w:color="auto"/>
            <w:right w:val="none" w:sz="0" w:space="0" w:color="auto"/>
          </w:divBdr>
        </w:div>
        <w:div w:id="560023281">
          <w:marLeft w:val="0"/>
          <w:marRight w:val="0"/>
          <w:marTop w:val="0"/>
          <w:marBottom w:val="0"/>
          <w:divBdr>
            <w:top w:val="none" w:sz="0" w:space="0" w:color="auto"/>
            <w:left w:val="none" w:sz="0" w:space="0" w:color="auto"/>
            <w:bottom w:val="none" w:sz="0" w:space="0" w:color="auto"/>
            <w:right w:val="none" w:sz="0" w:space="0" w:color="auto"/>
          </w:divBdr>
        </w:div>
        <w:div w:id="923759208">
          <w:marLeft w:val="0"/>
          <w:marRight w:val="0"/>
          <w:marTop w:val="0"/>
          <w:marBottom w:val="0"/>
          <w:divBdr>
            <w:top w:val="none" w:sz="0" w:space="0" w:color="auto"/>
            <w:left w:val="none" w:sz="0" w:space="0" w:color="auto"/>
            <w:bottom w:val="none" w:sz="0" w:space="0" w:color="auto"/>
            <w:right w:val="none" w:sz="0" w:space="0" w:color="auto"/>
          </w:divBdr>
        </w:div>
        <w:div w:id="494611159">
          <w:marLeft w:val="0"/>
          <w:marRight w:val="0"/>
          <w:marTop w:val="0"/>
          <w:marBottom w:val="0"/>
          <w:divBdr>
            <w:top w:val="none" w:sz="0" w:space="0" w:color="auto"/>
            <w:left w:val="none" w:sz="0" w:space="0" w:color="auto"/>
            <w:bottom w:val="none" w:sz="0" w:space="0" w:color="auto"/>
            <w:right w:val="none" w:sz="0" w:space="0" w:color="auto"/>
          </w:divBdr>
        </w:div>
        <w:div w:id="2134979706">
          <w:marLeft w:val="0"/>
          <w:marRight w:val="0"/>
          <w:marTop w:val="0"/>
          <w:marBottom w:val="0"/>
          <w:divBdr>
            <w:top w:val="none" w:sz="0" w:space="0" w:color="auto"/>
            <w:left w:val="none" w:sz="0" w:space="0" w:color="auto"/>
            <w:bottom w:val="none" w:sz="0" w:space="0" w:color="auto"/>
            <w:right w:val="none" w:sz="0" w:space="0" w:color="auto"/>
          </w:divBdr>
        </w:div>
      </w:divsChild>
    </w:div>
    <w:div w:id="1627277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16184</Words>
  <Characters>89018</Characters>
  <Application>Microsoft Office Word</Application>
  <DocSecurity>0</DocSecurity>
  <Lines>741</Lines>
  <Paragraphs>209</Paragraphs>
  <ScaleCrop>false</ScaleCrop>
  <Company/>
  <LinksUpToDate>false</LinksUpToDate>
  <CharactersWithSpaces>104993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Alejandro Garcia Sanchez</dc:creator>
  <cp:keywords/>
  <dc:description/>
  <cp:lastModifiedBy>Jose Alejandro Garcia Sanchez</cp:lastModifiedBy>
  <cp:revision>2</cp:revision>
  <dcterms:created xsi:type="dcterms:W3CDTF">2023-09-08T22:29:00Z</dcterms:created>
  <dcterms:modified xsi:type="dcterms:W3CDTF">2023-09-08T22:29:00Z</dcterms:modified>
</cp:coreProperties>
</file>